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20" w:rsidRDefault="00883120" w:rsidP="003E5572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2B79B6" w:rsidRDefault="006B494C" w:rsidP="002B79B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color w:val="222222"/>
        </w:rPr>
      </w:pPr>
      <w:r>
        <w:rPr>
          <w:rFonts w:ascii="TimesNewRomanPSMT" w:hAnsi="TimesNewRomanPSMT" w:cs="TimesNewRomanPSMT"/>
          <w:color w:val="222222"/>
        </w:rPr>
        <w:t>Číslo: .../2017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SPRÁV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A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o výchovno-vzdelávacej činnosti, jej výsledkoch a podmienkach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za š</w:t>
      </w:r>
      <w:r w:rsidR="006B494C">
        <w:rPr>
          <w:rFonts w:ascii="Times New Roman" w:hAnsi="Times New Roman" w:cs="Times New Roman"/>
          <w:b/>
          <w:bCs/>
          <w:color w:val="222222"/>
          <w:sz w:val="24"/>
          <w:szCs w:val="24"/>
        </w:rPr>
        <w:t>kolský rok 2016/2017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  <w:t>1. Prerokovanie v pedagogickej rade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Správa o výchovno-vzdelávacej činnosti, jej výsledkoch a podmienkach za š</w:t>
      </w:r>
      <w:r w:rsidR="006B494C">
        <w:rPr>
          <w:rFonts w:ascii="Times New Roman" w:hAnsi="Times New Roman" w:cs="Times New Roman"/>
          <w:color w:val="222222"/>
          <w:sz w:val="24"/>
          <w:szCs w:val="24"/>
        </w:rPr>
        <w:t>kolský rok 2016/2017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bola prerokovaná v pedagogickej rade dň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0B69F1" w:rsidRPr="000B69F1">
        <w:rPr>
          <w:rFonts w:ascii="Times New Roman" w:hAnsi="Times New Roman" w:cs="Times New Roman"/>
          <w:color w:val="222222"/>
          <w:sz w:val="24"/>
          <w:szCs w:val="24"/>
        </w:rPr>
        <w:t>22</w:t>
      </w:r>
      <w:r w:rsidR="006B494C" w:rsidRPr="000B69F1">
        <w:rPr>
          <w:rFonts w:ascii="Times New Roman" w:hAnsi="Times New Roman" w:cs="Times New Roman"/>
          <w:color w:val="222222"/>
          <w:sz w:val="24"/>
          <w:szCs w:val="24"/>
        </w:rPr>
        <w:t>.9.2017</w:t>
      </w:r>
      <w:r w:rsidRPr="000B69F1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Ing. Petra Nováková, PhD.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</w:rPr>
      </w:pPr>
      <w:r w:rsidRPr="002B79B6">
        <w:rPr>
          <w:rFonts w:ascii="Times New Roman" w:hAnsi="Times New Roman" w:cs="Times New Roman"/>
          <w:color w:val="222222"/>
        </w:rPr>
        <w:t>podpis riaditeľky školy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  <w:t>2. Prerokovanie v Rade školy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Správu o výchovno-vzdelávacej činnosti, jej výsledkoch a podmienkach za školský rok</w:t>
      </w:r>
    </w:p>
    <w:p w:rsidR="002B79B6" w:rsidRPr="002B79B6" w:rsidRDefault="006B494C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2016/2017</w:t>
      </w:r>
      <w:r w:rsidR="002B79B6"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 prerokovala Rada školy dň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B337DE" w:rsidRPr="00B337DE">
        <w:rPr>
          <w:rFonts w:ascii="Times New Roman" w:hAnsi="Times New Roman" w:cs="Times New Roman"/>
          <w:color w:val="222222"/>
          <w:sz w:val="24"/>
          <w:szCs w:val="24"/>
        </w:rPr>
        <w:t>2.10</w:t>
      </w:r>
      <w:r w:rsidRPr="00B337DE">
        <w:rPr>
          <w:rFonts w:ascii="Times New Roman" w:hAnsi="Times New Roman" w:cs="Times New Roman"/>
          <w:color w:val="222222"/>
          <w:sz w:val="24"/>
          <w:szCs w:val="24"/>
        </w:rPr>
        <w:t>.2017</w:t>
      </w:r>
      <w:r w:rsidR="002B79B6" w:rsidRPr="00B337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Rada školy odporúča zriaďovateľovi Mgr. Jánovi </w:t>
      </w:r>
      <w:proofErr w:type="spellStart"/>
      <w:r w:rsidRPr="002B79B6">
        <w:rPr>
          <w:rFonts w:ascii="Times New Roman" w:hAnsi="Times New Roman" w:cs="Times New Roman"/>
          <w:color w:val="222222"/>
          <w:sz w:val="24"/>
          <w:szCs w:val="24"/>
        </w:rPr>
        <w:t>Sirotkovi</w:t>
      </w:r>
      <w:proofErr w:type="spellEnd"/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 predloženú správu schváliť.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Mgr.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art. Renáta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Obert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ová</w:t>
      </w:r>
      <w:proofErr w:type="spellEnd"/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</w:rPr>
      </w:pPr>
      <w:r w:rsidRPr="002B79B6">
        <w:rPr>
          <w:rFonts w:ascii="Times New Roman" w:hAnsi="Times New Roman" w:cs="Times New Roman"/>
          <w:color w:val="222222"/>
        </w:rPr>
        <w:t>podpis predsedu Rady školy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  <w:t>3. Stanovisko zriaďovateľa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Mgr. Ján Sirotka – zriaďovateľ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a) 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schvaľuje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b) 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neschvaľuje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predkladanú Správu o výchovno-vzdelávacej činnosti, jej výsledkoch a podmienkach za školský rok</w:t>
      </w:r>
      <w:r w:rsidR="006B494C">
        <w:rPr>
          <w:rFonts w:ascii="Times New Roman" w:hAnsi="Times New Roman" w:cs="Times New Roman"/>
          <w:color w:val="222222"/>
          <w:sz w:val="24"/>
          <w:szCs w:val="24"/>
        </w:rPr>
        <w:t xml:space="preserve"> 2016/2017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 Žilin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e dňa .....................................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Mgr. Ján Sirotka</w:t>
      </w:r>
    </w:p>
    <w:p w:rsidR="00D442B7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B79B6">
        <w:rPr>
          <w:rFonts w:ascii="Times New Roman" w:hAnsi="Times New Roman" w:cs="Times New Roman"/>
          <w:color w:val="000000"/>
        </w:rPr>
        <w:t>podpis zriaďovateľa</w:t>
      </w:r>
    </w:p>
    <w:p w:rsid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:rsid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:rsid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:rsidR="002B79B6" w:rsidRP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  <w:bookmarkStart w:id="0" w:name="_GoBack"/>
    </w:p>
    <w:bookmarkEnd w:id="0"/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35F4D" w:rsidRP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5F4D">
        <w:rPr>
          <w:rFonts w:ascii="Times New Roman" w:hAnsi="Times New Roman" w:cs="Times New Roman"/>
          <w:b/>
          <w:bCs/>
          <w:i/>
          <w:sz w:val="24"/>
          <w:szCs w:val="24"/>
        </w:rPr>
        <w:t>Východiská a podklady:</w:t>
      </w:r>
    </w:p>
    <w:p w:rsidR="00935F4D" w:rsidRP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F4D" w:rsidRP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Vyhláška Ministerstva školstva SR č. 9/2006 zo 16. 12.2005 o štruktúre a obsahu správ o výchovnovzdelávacej činnosti, jej výsledkoch a podmienkach škôl a školských zariadení.</w:t>
      </w:r>
    </w:p>
    <w:p w:rsid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Metodické usmernenie MŠ SR č. 10/2006-R k vyhláške MŠ SR č. 9/2005.</w:t>
      </w:r>
    </w:p>
    <w:p w:rsid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Koncepcia školy.</w:t>
      </w:r>
    </w:p>
    <w:p w:rsid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Školský vzdelávací program /</w:t>
      </w:r>
      <w:proofErr w:type="spellStart"/>
      <w:r w:rsidRPr="00935F4D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935F4D">
        <w:rPr>
          <w:rFonts w:ascii="Times New Roman" w:hAnsi="Times New Roman" w:cs="Times New Roman"/>
          <w:sz w:val="24"/>
          <w:szCs w:val="24"/>
        </w:rPr>
        <w:t>/ nadväzujúci na štátny vzdelávací program /ŠVP/ platný od 1.</w:t>
      </w:r>
      <w:r>
        <w:rPr>
          <w:rFonts w:ascii="Times New Roman" w:hAnsi="Times New Roman" w:cs="Times New Roman"/>
          <w:sz w:val="24"/>
          <w:szCs w:val="24"/>
        </w:rPr>
        <w:t>septembra 2015</w:t>
      </w:r>
      <w:r w:rsidRPr="00935F4D">
        <w:rPr>
          <w:rFonts w:ascii="Times New Roman" w:hAnsi="Times New Roman" w:cs="Times New Roman"/>
          <w:sz w:val="24"/>
          <w:szCs w:val="24"/>
        </w:rPr>
        <w:t>.</w:t>
      </w:r>
    </w:p>
    <w:p w:rsid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Informácie o činnosti Rady školy pri SZUŠ.</w:t>
      </w:r>
    </w:p>
    <w:p w:rsidR="00D442B7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 xml:space="preserve">Prehľad podujatí, súťaží a ďalšej činnosti </w:t>
      </w:r>
      <w:r>
        <w:rPr>
          <w:rFonts w:ascii="Times New Roman" w:hAnsi="Times New Roman" w:cs="Times New Roman"/>
          <w:sz w:val="24"/>
          <w:szCs w:val="24"/>
        </w:rPr>
        <w:t>SZUŠ v školskom ro</w:t>
      </w:r>
      <w:r w:rsidR="001D3E45">
        <w:rPr>
          <w:rFonts w:ascii="Times New Roman" w:hAnsi="Times New Roman" w:cs="Times New Roman"/>
          <w:sz w:val="24"/>
          <w:szCs w:val="24"/>
        </w:rPr>
        <w:t>ku 2016/2017</w:t>
      </w:r>
      <w:r w:rsidRPr="00935F4D">
        <w:rPr>
          <w:rFonts w:ascii="Times New Roman" w:hAnsi="Times New Roman" w:cs="Times New Roman"/>
          <w:sz w:val="24"/>
          <w:szCs w:val="24"/>
        </w:rPr>
        <w:t>.</w:t>
      </w: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Ing. Petra Nováková, PhD.</w:t>
      </w: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Pr="002B79B6" w:rsidRDefault="000222A4" w:rsidP="0002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SPRÁV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A</w:t>
      </w:r>
    </w:p>
    <w:p w:rsidR="000222A4" w:rsidRPr="002B79B6" w:rsidRDefault="000222A4" w:rsidP="0002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o výchovno-vzdelávacej činnosti, jej výsledkoch a podmienkach</w:t>
      </w:r>
    </w:p>
    <w:p w:rsidR="000222A4" w:rsidRDefault="000222A4" w:rsidP="0002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za š</w:t>
      </w:r>
      <w:r w:rsidR="001D3E45">
        <w:rPr>
          <w:rFonts w:ascii="Times New Roman" w:hAnsi="Times New Roman" w:cs="Times New Roman"/>
          <w:b/>
          <w:bCs/>
          <w:color w:val="222222"/>
          <w:sz w:val="24"/>
          <w:szCs w:val="24"/>
        </w:rPr>
        <w:t>kolský rok 2016/2017</w:t>
      </w: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Pr="000222A4" w:rsidRDefault="000222A4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2A4">
        <w:rPr>
          <w:rFonts w:ascii="Times New Roman" w:hAnsi="Times New Roman" w:cs="Times New Roman"/>
          <w:b/>
          <w:sz w:val="24"/>
          <w:szCs w:val="24"/>
        </w:rPr>
        <w:t>Základné údaje o škole</w:t>
      </w: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Identifikačné údaje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Súkromná základná umelecká škola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Ružová 1637, 010 01 Žilina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Internetová adresa školy: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zilina.umeleckaskola.sk</w:t>
      </w:r>
      <w:proofErr w:type="spellEnd"/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 školy:</w:t>
      </w:r>
      <w:r>
        <w:rPr>
          <w:rFonts w:ascii="Times New Roman" w:hAnsi="Times New Roman" w:cs="Times New Roman"/>
          <w:sz w:val="24"/>
          <w:szCs w:val="24"/>
        </w:rPr>
        <w:tab/>
        <w:t>zilina@umeleckaskola.sk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zriaďovateľovi:</w:t>
      </w:r>
      <w:r>
        <w:rPr>
          <w:rFonts w:ascii="Times New Roman" w:hAnsi="Times New Roman" w:cs="Times New Roman"/>
          <w:sz w:val="24"/>
          <w:szCs w:val="24"/>
        </w:rPr>
        <w:tab/>
        <w:t>Mgr. Ján Sirotka, Mierová 26, 821 05 Bratislava</w:t>
      </w:r>
    </w:p>
    <w:p w:rsidR="00FF5DE6" w:rsidRP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Vedúci zamestnanci školy, ich funkcie a</w:t>
      </w:r>
      <w:r w:rsidR="00FF5DE6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kontakty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Petra Nováková, PhD.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0915 742 478</w:t>
      </w:r>
    </w:p>
    <w:p w:rsidR="00FF5DE6" w:rsidRP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petra.novakova@umeleckaskola.sk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Rade školy</w:t>
      </w:r>
    </w:p>
    <w:p w:rsidR="003E3B6F" w:rsidRDefault="003E3B6F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bo</w:t>
      </w:r>
      <w:r w:rsidR="003E3B6F">
        <w:rPr>
          <w:rFonts w:ascii="Times New Roman" w:hAnsi="Times New Roman" w:cs="Times New Roman"/>
          <w:sz w:val="24"/>
          <w:szCs w:val="24"/>
        </w:rPr>
        <w:t>la ustanovená dňa 11.11.</w:t>
      </w:r>
      <w:r>
        <w:rPr>
          <w:rFonts w:ascii="Times New Roman" w:hAnsi="Times New Roman" w:cs="Times New Roman"/>
          <w:sz w:val="24"/>
          <w:szCs w:val="24"/>
        </w:rPr>
        <w:t xml:space="preserve">2015 v zmysle </w:t>
      </w:r>
      <w:r>
        <w:rPr>
          <w:rFonts w:ascii="Tahoma" w:hAnsi="Tahoma" w:cs="Tahoma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zákona č. 596/2003 Z. z. o štátnej správe v školstve a školskej samospráve a o zmene a doplnení niektorých zákonov v znení neskorších predpisov.</w:t>
      </w:r>
    </w:p>
    <w:p w:rsidR="003E3B6F" w:rsidRDefault="003E3B6F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Rady školy:</w:t>
      </w:r>
    </w:p>
    <w:p w:rsidR="003E3B6F" w:rsidRDefault="003E3B6F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E3B6F" w:rsidRPr="003E3B6F" w:rsidRDefault="003E3B6F" w:rsidP="003E3B6F">
      <w:pPr>
        <w:ind w:left="993" w:hanging="284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Mgr. a</w:t>
      </w:r>
      <w:r w:rsidRPr="003E3B6F">
        <w:rPr>
          <w:rFonts w:ascii="Times New Roman" w:hAnsi="Times New Roman"/>
          <w:sz w:val="24"/>
        </w:rPr>
        <w:t xml:space="preserve">rt. Renáta </w:t>
      </w:r>
      <w:proofErr w:type="spellStart"/>
      <w:r w:rsidRPr="003E3B6F">
        <w:rPr>
          <w:rFonts w:ascii="Times New Roman" w:hAnsi="Times New Roman"/>
          <w:sz w:val="24"/>
        </w:rPr>
        <w:t>Obertová</w:t>
      </w:r>
      <w:proofErr w:type="spellEnd"/>
      <w:r w:rsidRPr="003E3B6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zvolená</w:t>
      </w:r>
      <w:r w:rsidRPr="003E3B6F">
        <w:rPr>
          <w:rFonts w:ascii="Times New Roman" w:hAnsi="Times New Roman"/>
          <w:sz w:val="24"/>
        </w:rPr>
        <w:t xml:space="preserve"> za pedagogických pracovníkov</w:t>
      </w:r>
      <w:r>
        <w:rPr>
          <w:rFonts w:ascii="Times New Roman" w:hAnsi="Times New Roman"/>
          <w:sz w:val="24"/>
        </w:rPr>
        <w:t>, predseda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2. Ing. Klára </w:t>
      </w:r>
      <w:proofErr w:type="spellStart"/>
      <w:r w:rsidRPr="003E3B6F">
        <w:rPr>
          <w:rFonts w:ascii="Times New Roman" w:hAnsi="Times New Roman"/>
          <w:sz w:val="24"/>
        </w:rPr>
        <w:t>Treščáková</w:t>
      </w:r>
      <w:proofErr w:type="spellEnd"/>
      <w:r w:rsidRPr="003E3B6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zvolená</w:t>
      </w:r>
      <w:r w:rsidRPr="003E3B6F">
        <w:rPr>
          <w:rFonts w:ascii="Times New Roman" w:hAnsi="Times New Roman"/>
          <w:sz w:val="24"/>
        </w:rPr>
        <w:t xml:space="preserve"> za nepedagogických pracovníkov</w:t>
      </w:r>
      <w:r w:rsidR="003239DB">
        <w:rPr>
          <w:rFonts w:ascii="Times New Roman" w:hAnsi="Times New Roman"/>
          <w:sz w:val="24"/>
        </w:rPr>
        <w:t>, člen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3. Andrea </w:t>
      </w:r>
      <w:proofErr w:type="spellStart"/>
      <w:r w:rsidRPr="003E3B6F">
        <w:rPr>
          <w:rFonts w:ascii="Times New Roman" w:hAnsi="Times New Roman"/>
          <w:sz w:val="24"/>
        </w:rPr>
        <w:t>Leščáková</w:t>
      </w:r>
      <w:proofErr w:type="spellEnd"/>
      <w:r w:rsidRPr="003E3B6F">
        <w:rPr>
          <w:rFonts w:ascii="Times New Roman" w:hAnsi="Times New Roman"/>
          <w:sz w:val="24"/>
        </w:rPr>
        <w:t xml:space="preserve"> – delegovaná za zriaďovateľa</w:t>
      </w:r>
      <w:r w:rsidR="003239DB">
        <w:rPr>
          <w:rFonts w:ascii="Times New Roman" w:hAnsi="Times New Roman"/>
          <w:sz w:val="24"/>
        </w:rPr>
        <w:t>, člen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4. Mgr. Martina </w:t>
      </w:r>
      <w:proofErr w:type="spellStart"/>
      <w:r w:rsidRPr="003E3B6F">
        <w:rPr>
          <w:rFonts w:ascii="Times New Roman" w:hAnsi="Times New Roman"/>
          <w:sz w:val="24"/>
        </w:rPr>
        <w:t>Gabajová</w:t>
      </w:r>
      <w:proofErr w:type="spellEnd"/>
      <w:r w:rsidRPr="003E3B6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zvolená</w:t>
      </w:r>
      <w:r w:rsidRPr="003E3B6F">
        <w:rPr>
          <w:rFonts w:ascii="Times New Roman" w:hAnsi="Times New Roman"/>
          <w:sz w:val="24"/>
        </w:rPr>
        <w:t xml:space="preserve"> za rodičov</w:t>
      </w:r>
      <w:r w:rsidR="003239DB">
        <w:rPr>
          <w:rFonts w:ascii="Times New Roman" w:hAnsi="Times New Roman"/>
          <w:sz w:val="24"/>
        </w:rPr>
        <w:t>, podpredseda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5. Ing. Andrea </w:t>
      </w:r>
      <w:proofErr w:type="spellStart"/>
      <w:r w:rsidRPr="003E3B6F">
        <w:rPr>
          <w:rFonts w:ascii="Times New Roman" w:hAnsi="Times New Roman"/>
          <w:sz w:val="24"/>
        </w:rPr>
        <w:t>Čorejová</w:t>
      </w:r>
      <w:proofErr w:type="spellEnd"/>
      <w:r w:rsidRPr="003E3B6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zvolená</w:t>
      </w:r>
      <w:r w:rsidRPr="003E3B6F">
        <w:rPr>
          <w:rFonts w:ascii="Times New Roman" w:hAnsi="Times New Roman"/>
          <w:sz w:val="24"/>
        </w:rPr>
        <w:t xml:space="preserve"> za rodičov</w:t>
      </w:r>
      <w:r w:rsidR="003239DB">
        <w:rPr>
          <w:rFonts w:ascii="Times New Roman" w:hAnsi="Times New Roman"/>
          <w:sz w:val="24"/>
        </w:rPr>
        <w:t>, člen</w:t>
      </w:r>
      <w:r>
        <w:rPr>
          <w:rFonts w:ascii="Times New Roman" w:hAnsi="Times New Roman"/>
          <w:sz w:val="24"/>
        </w:rPr>
        <w:t xml:space="preserve"> Rady školy</w:t>
      </w:r>
    </w:p>
    <w:p w:rsidR="00FF5DE6" w:rsidRDefault="003239DB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3239DB">
        <w:rPr>
          <w:rFonts w:ascii="Times New Roman" w:hAnsi="Times New Roman" w:cs="Times New Roman"/>
          <w:sz w:val="24"/>
          <w:szCs w:val="24"/>
          <w:u w:val="single"/>
        </w:rPr>
        <w:t xml:space="preserve">Činnosť </w:t>
      </w:r>
      <w:r w:rsidR="001D3E45">
        <w:rPr>
          <w:rFonts w:ascii="Times New Roman" w:hAnsi="Times New Roman" w:cs="Times New Roman"/>
          <w:sz w:val="24"/>
          <w:szCs w:val="24"/>
          <w:u w:val="single"/>
        </w:rPr>
        <w:t>Rady školy v za školský rok 2016/2017</w:t>
      </w:r>
    </w:p>
    <w:p w:rsidR="003239DB" w:rsidRDefault="003239DB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3239DB" w:rsidRDefault="003239DB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sa </w:t>
      </w:r>
      <w:r w:rsidR="001D3E45">
        <w:rPr>
          <w:rFonts w:ascii="Times New Roman" w:hAnsi="Times New Roman" w:cs="Times New Roman"/>
          <w:sz w:val="24"/>
          <w:szCs w:val="24"/>
        </w:rPr>
        <w:t>v školskom roku 2016/2017 stretla</w:t>
      </w:r>
      <w:r w:rsidR="009A70E1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-krát. Na svojich zasadnutiach sa zaoberala úlohami, ktoré jej vyplývajú z platnej legislatívy.</w:t>
      </w:r>
    </w:p>
    <w:p w:rsidR="00AF705C" w:rsidRDefault="00AF705C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77873" w:rsidRPr="002F5E7F" w:rsidRDefault="00E87748" w:rsidP="00E8774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>Sept</w:t>
      </w:r>
      <w:r w:rsidR="00FA6895" w:rsidRPr="002F5E7F">
        <w:rPr>
          <w:rFonts w:ascii="Times New Roman" w:hAnsi="Times New Roman" w:cs="Times New Roman"/>
          <w:i/>
          <w:sz w:val="24"/>
          <w:szCs w:val="24"/>
        </w:rPr>
        <w:t xml:space="preserve">ember </w:t>
      </w:r>
      <w:r w:rsidRPr="002F5E7F">
        <w:rPr>
          <w:rFonts w:ascii="Times New Roman" w:hAnsi="Times New Roman" w:cs="Times New Roman"/>
          <w:i/>
          <w:sz w:val="24"/>
          <w:szCs w:val="24"/>
        </w:rPr>
        <w:t>2016 - 5</w:t>
      </w:r>
      <w:r w:rsidR="00FA6895" w:rsidRPr="002F5E7F">
        <w:rPr>
          <w:rFonts w:ascii="Times New Roman" w:hAnsi="Times New Roman" w:cs="Times New Roman"/>
          <w:i/>
          <w:sz w:val="24"/>
          <w:szCs w:val="24"/>
        </w:rPr>
        <w:t>.zasadnutie RŠ</w:t>
      </w:r>
      <w:r w:rsidR="00277873" w:rsidRPr="002F5E7F">
        <w:rPr>
          <w:rFonts w:ascii="Times New Roman" w:hAnsi="Times New Roman" w:cs="Times New Roman"/>
          <w:i/>
          <w:sz w:val="24"/>
          <w:szCs w:val="24"/>
        </w:rPr>
        <w:t>:</w:t>
      </w:r>
    </w:p>
    <w:p w:rsidR="00E87748" w:rsidRDefault="00E87748" w:rsidP="00E87748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748">
        <w:rPr>
          <w:rFonts w:ascii="Times New Roman" w:hAnsi="Times New Roman" w:cs="Times New Roman"/>
          <w:sz w:val="24"/>
          <w:szCs w:val="24"/>
        </w:rPr>
        <w:t>Správa o výchovno-vzdelávacej činnosti, jej výsledkoch a podmienkach školy za šk.</w:t>
      </w:r>
      <w:r w:rsidR="00553C4D">
        <w:rPr>
          <w:rFonts w:ascii="Times New Roman" w:hAnsi="Times New Roman" w:cs="Times New Roman"/>
          <w:sz w:val="24"/>
          <w:szCs w:val="24"/>
        </w:rPr>
        <w:t xml:space="preserve"> rok 2015/2016</w:t>
      </w:r>
      <w:r w:rsidRPr="00E87748">
        <w:rPr>
          <w:rFonts w:ascii="Times New Roman" w:hAnsi="Times New Roman" w:cs="Times New Roman"/>
          <w:sz w:val="24"/>
          <w:szCs w:val="24"/>
        </w:rPr>
        <w:t>,</w:t>
      </w:r>
    </w:p>
    <w:p w:rsidR="00E87748" w:rsidRDefault="00E87748" w:rsidP="00E87748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748">
        <w:rPr>
          <w:rFonts w:ascii="Times New Roman" w:hAnsi="Times New Roman" w:cs="Times New Roman"/>
          <w:sz w:val="24"/>
          <w:szCs w:val="24"/>
        </w:rPr>
        <w:lastRenderedPageBreak/>
        <w:t>Koncepčný zámer rozvoja školy na 2 roky,</w:t>
      </w:r>
    </w:p>
    <w:p w:rsidR="00277873" w:rsidRPr="00553C4D" w:rsidRDefault="00553C4D" w:rsidP="00553C4D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</w:t>
      </w:r>
      <w:r w:rsidR="00E87748" w:rsidRPr="00E87748">
        <w:rPr>
          <w:rFonts w:ascii="Times New Roman" w:hAnsi="Times New Roman" w:cs="Times New Roman"/>
          <w:sz w:val="24"/>
          <w:szCs w:val="24"/>
        </w:rPr>
        <w:t>činnosti na šk.</w:t>
      </w:r>
      <w:r>
        <w:rPr>
          <w:rFonts w:ascii="Times New Roman" w:hAnsi="Times New Roman" w:cs="Times New Roman"/>
          <w:sz w:val="24"/>
          <w:szCs w:val="24"/>
        </w:rPr>
        <w:t xml:space="preserve"> rok 2016/2017.</w:t>
      </w:r>
    </w:p>
    <w:p w:rsidR="00277873" w:rsidRDefault="00277873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53C4D" w:rsidRPr="002F5E7F" w:rsidRDefault="00553C4D" w:rsidP="00553C4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>Október 2016 – 6</w:t>
      </w:r>
      <w:r w:rsidR="00277873" w:rsidRPr="002F5E7F">
        <w:rPr>
          <w:rFonts w:ascii="Times New Roman" w:hAnsi="Times New Roman" w:cs="Times New Roman"/>
          <w:i/>
          <w:sz w:val="24"/>
          <w:szCs w:val="24"/>
        </w:rPr>
        <w:t>.zasadnutie RŠ:</w:t>
      </w:r>
    </w:p>
    <w:p w:rsidR="00553C4D" w:rsidRDefault="00553C4D" w:rsidP="00553C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kontinuálneho vzdelávania pedagógov v šk. roku 2016/2017,</w:t>
      </w:r>
    </w:p>
    <w:p w:rsidR="00553C4D" w:rsidRDefault="00553C4D" w:rsidP="00553C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zasadnutí RŠ na rok 2017,</w:t>
      </w:r>
    </w:p>
    <w:p w:rsidR="00277873" w:rsidRPr="00553C4D" w:rsidRDefault="00553C4D" w:rsidP="00553C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Pripomienkovanie novely </w:t>
      </w:r>
      <w:r w:rsidRPr="00B84D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Nariadenia vlády 668/2004 </w:t>
      </w:r>
      <w:proofErr w:type="spellStart"/>
      <w:r w:rsidRPr="00B84D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Z.z</w:t>
      </w:r>
      <w:proofErr w:type="spellEnd"/>
      <w:r w:rsidRPr="00B84D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.(zmeny v koeficientoch)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277873" w:rsidRDefault="00277873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77873" w:rsidRPr="002F5E7F" w:rsidRDefault="002167A8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>Február 2017 – 7</w:t>
      </w:r>
      <w:r w:rsidR="00277873" w:rsidRPr="002F5E7F">
        <w:rPr>
          <w:rFonts w:ascii="Times New Roman" w:hAnsi="Times New Roman" w:cs="Times New Roman"/>
          <w:i/>
          <w:sz w:val="24"/>
          <w:szCs w:val="24"/>
        </w:rPr>
        <w:t>.zasadnutie RŠ:</w:t>
      </w:r>
    </w:p>
    <w:p w:rsid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167A8">
        <w:rPr>
          <w:rFonts w:ascii="Times New Roman" w:hAnsi="Times New Roman" w:cs="Times New Roman"/>
          <w:sz w:val="24"/>
          <w:szCs w:val="24"/>
        </w:rPr>
        <w:t>Návrh rozpočtu školy na rok 2017,</w:t>
      </w:r>
    </w:p>
    <w:p w:rsid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167A8">
        <w:rPr>
          <w:rFonts w:ascii="Times New Roman" w:hAnsi="Times New Roman" w:cs="Times New Roman"/>
          <w:sz w:val="24"/>
          <w:szCs w:val="24"/>
        </w:rPr>
        <w:t xml:space="preserve">Návrh na počty žiakov do 1.ročníka pre budúci </w:t>
      </w:r>
      <w:proofErr w:type="spellStart"/>
      <w:r w:rsidRPr="002167A8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Pr="002167A8">
        <w:rPr>
          <w:rFonts w:ascii="Times New Roman" w:hAnsi="Times New Roman" w:cs="Times New Roman"/>
          <w:sz w:val="24"/>
          <w:szCs w:val="24"/>
        </w:rPr>
        <w:t>,</w:t>
      </w:r>
    </w:p>
    <w:p w:rsid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167A8">
        <w:rPr>
          <w:rFonts w:ascii="Times New Roman" w:hAnsi="Times New Roman" w:cs="Times New Roman"/>
          <w:sz w:val="24"/>
          <w:szCs w:val="24"/>
        </w:rPr>
        <w:t>Výsledky výchovno-vzdelávacej práce, informácie o aktivitách umeleckých odborov za uplynulé obdobie a oboznámenie o ich plánovaných aktivitách,</w:t>
      </w:r>
    </w:p>
    <w:p w:rsid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167A8">
        <w:rPr>
          <w:rFonts w:ascii="Times New Roman" w:hAnsi="Times New Roman" w:cs="Times New Roman"/>
          <w:sz w:val="24"/>
          <w:szCs w:val="24"/>
        </w:rPr>
        <w:t xml:space="preserve">Oboznámenie so študijnými odbormi pre </w:t>
      </w:r>
      <w:proofErr w:type="spellStart"/>
      <w:r w:rsidRPr="002167A8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Pr="002167A8">
        <w:rPr>
          <w:rFonts w:ascii="Times New Roman" w:hAnsi="Times New Roman" w:cs="Times New Roman"/>
          <w:sz w:val="24"/>
          <w:szCs w:val="24"/>
        </w:rPr>
        <w:t xml:space="preserve"> 2017/2018,</w:t>
      </w:r>
    </w:p>
    <w:p w:rsid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167A8">
        <w:rPr>
          <w:rFonts w:ascii="Times New Roman" w:hAnsi="Times New Roman" w:cs="Times New Roman"/>
          <w:sz w:val="24"/>
          <w:szCs w:val="24"/>
        </w:rPr>
        <w:t xml:space="preserve">Informácia o termínoch prijímacích skúšok pre </w:t>
      </w:r>
      <w:proofErr w:type="spellStart"/>
      <w:r w:rsidRPr="002167A8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Pr="002167A8">
        <w:rPr>
          <w:rFonts w:ascii="Times New Roman" w:hAnsi="Times New Roman" w:cs="Times New Roman"/>
          <w:sz w:val="24"/>
          <w:szCs w:val="24"/>
        </w:rPr>
        <w:t xml:space="preserve"> 2017/2018,</w:t>
      </w:r>
    </w:p>
    <w:p w:rsid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167A8">
        <w:rPr>
          <w:rFonts w:ascii="Times New Roman" w:hAnsi="Times New Roman" w:cs="Times New Roman"/>
          <w:sz w:val="24"/>
          <w:szCs w:val="24"/>
        </w:rPr>
        <w:t>Prerokovanie školných poplatkov v </w:t>
      </w:r>
      <w:proofErr w:type="spellStart"/>
      <w:r w:rsidRPr="002167A8">
        <w:rPr>
          <w:rFonts w:ascii="Times New Roman" w:hAnsi="Times New Roman" w:cs="Times New Roman"/>
          <w:sz w:val="24"/>
          <w:szCs w:val="24"/>
        </w:rPr>
        <w:t>šk.roku</w:t>
      </w:r>
      <w:proofErr w:type="spellEnd"/>
      <w:r w:rsidRPr="002167A8">
        <w:rPr>
          <w:rFonts w:ascii="Times New Roman" w:hAnsi="Times New Roman" w:cs="Times New Roman"/>
          <w:sz w:val="24"/>
          <w:szCs w:val="24"/>
        </w:rPr>
        <w:t xml:space="preserve"> 2017/2018,</w:t>
      </w:r>
    </w:p>
    <w:p w:rsid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167A8">
        <w:rPr>
          <w:rFonts w:ascii="Times New Roman" w:hAnsi="Times New Roman" w:cs="Times New Roman"/>
          <w:sz w:val="24"/>
          <w:szCs w:val="24"/>
        </w:rPr>
        <w:t xml:space="preserve">Možnosti žiadania grantových dotácií a informácie o stretnutí s p. </w:t>
      </w:r>
      <w:proofErr w:type="spellStart"/>
      <w:r w:rsidRPr="002167A8">
        <w:rPr>
          <w:rFonts w:ascii="Times New Roman" w:hAnsi="Times New Roman" w:cs="Times New Roman"/>
          <w:sz w:val="24"/>
          <w:szCs w:val="24"/>
        </w:rPr>
        <w:t>Dolníkovou</w:t>
      </w:r>
      <w:proofErr w:type="spellEnd"/>
      <w:r w:rsidRPr="002167A8">
        <w:rPr>
          <w:rFonts w:ascii="Times New Roman" w:hAnsi="Times New Roman" w:cs="Times New Roman"/>
          <w:sz w:val="24"/>
          <w:szCs w:val="24"/>
        </w:rPr>
        <w:t xml:space="preserve"> a s p. </w:t>
      </w:r>
      <w:proofErr w:type="spellStart"/>
      <w:r w:rsidRPr="002167A8">
        <w:rPr>
          <w:rFonts w:ascii="Times New Roman" w:hAnsi="Times New Roman" w:cs="Times New Roman"/>
          <w:sz w:val="24"/>
          <w:szCs w:val="24"/>
        </w:rPr>
        <w:t>Fiabánem</w:t>
      </w:r>
      <w:proofErr w:type="spellEnd"/>
      <w:r w:rsidRPr="002167A8">
        <w:rPr>
          <w:rFonts w:ascii="Times New Roman" w:hAnsi="Times New Roman" w:cs="Times New Roman"/>
          <w:sz w:val="24"/>
          <w:szCs w:val="24"/>
        </w:rPr>
        <w:t xml:space="preserve"> na MÚ dňa 9.2.2017,</w:t>
      </w:r>
    </w:p>
    <w:p w:rsidR="002167A8" w:rsidRPr="002167A8" w:rsidRDefault="002167A8" w:rsidP="00B606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Výročná správa Rady školy.</w:t>
      </w:r>
    </w:p>
    <w:p w:rsidR="002167A8" w:rsidRDefault="002167A8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60685" w:rsidRPr="002F5E7F" w:rsidRDefault="00B60685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>Marec 2017 –</w:t>
      </w:r>
      <w:r w:rsidR="00703BD4" w:rsidRPr="002F5E7F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2F5E7F">
        <w:rPr>
          <w:rFonts w:ascii="Times New Roman" w:hAnsi="Times New Roman" w:cs="Times New Roman"/>
          <w:i/>
          <w:sz w:val="24"/>
          <w:szCs w:val="24"/>
        </w:rPr>
        <w:t>.zasadnutie RŠ:</w:t>
      </w:r>
    </w:p>
    <w:p w:rsidR="00EE2BD4" w:rsidRPr="00C10E85" w:rsidRDefault="00EE2BD4" w:rsidP="00EE2BD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Opätovné prerokovanie školných poplatkov v šk. roku 2017/2018.</w:t>
      </w:r>
    </w:p>
    <w:p w:rsidR="00277873" w:rsidRDefault="00277873" w:rsidP="00EE2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873" w:rsidRPr="002F5E7F" w:rsidRDefault="00EE2BD4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>Jún 2017 – 9</w:t>
      </w:r>
      <w:r w:rsidR="00277873" w:rsidRPr="002F5E7F">
        <w:rPr>
          <w:rFonts w:ascii="Times New Roman" w:hAnsi="Times New Roman" w:cs="Times New Roman"/>
          <w:i/>
          <w:sz w:val="24"/>
          <w:szCs w:val="24"/>
        </w:rPr>
        <w:t>.zasadnutie RŠ:</w:t>
      </w:r>
    </w:p>
    <w:p w:rsidR="00277873" w:rsidRPr="00277873" w:rsidRDefault="00277873" w:rsidP="00BA6E2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7873">
        <w:rPr>
          <w:rFonts w:ascii="Times New Roman" w:hAnsi="Times New Roman" w:cs="Times New Roman"/>
          <w:sz w:val="24"/>
          <w:szCs w:val="24"/>
        </w:rPr>
        <w:t>Informácia o </w:t>
      </w:r>
      <w:proofErr w:type="spellStart"/>
      <w:r w:rsidRPr="00277873">
        <w:rPr>
          <w:rFonts w:ascii="Times New Roman" w:hAnsi="Times New Roman" w:cs="Times New Roman"/>
          <w:sz w:val="24"/>
          <w:szCs w:val="24"/>
        </w:rPr>
        <w:t>pedogogicko-organizačnom</w:t>
      </w:r>
      <w:proofErr w:type="spellEnd"/>
      <w:r w:rsidRPr="00277873">
        <w:rPr>
          <w:rFonts w:ascii="Times New Roman" w:hAnsi="Times New Roman" w:cs="Times New Roman"/>
          <w:sz w:val="24"/>
          <w:szCs w:val="24"/>
        </w:rPr>
        <w:t xml:space="preserve"> zabezpečení výchovno-vzdelávacieho procesu, organizácia nasledovného šk</w:t>
      </w:r>
      <w:r w:rsidR="00EE2BD4">
        <w:rPr>
          <w:rFonts w:ascii="Times New Roman" w:hAnsi="Times New Roman" w:cs="Times New Roman"/>
          <w:sz w:val="24"/>
          <w:szCs w:val="24"/>
        </w:rPr>
        <w:t>olského roka 2017/2018</w:t>
      </w:r>
      <w:r w:rsidRPr="00277873">
        <w:rPr>
          <w:rFonts w:ascii="Times New Roman" w:hAnsi="Times New Roman" w:cs="Times New Roman"/>
          <w:sz w:val="24"/>
          <w:szCs w:val="24"/>
        </w:rPr>
        <w:t>,</w:t>
      </w:r>
    </w:p>
    <w:p w:rsidR="00277873" w:rsidRDefault="00277873" w:rsidP="00BA6E2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školského vzdelávacieho programu,</w:t>
      </w:r>
    </w:p>
    <w:p w:rsidR="00277873" w:rsidRDefault="00277873" w:rsidP="00BA6E2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využití priestorov školy počas prázdnin, možnosti využitia počas šk. roka mimo vyučovacieho času,</w:t>
      </w:r>
    </w:p>
    <w:p w:rsidR="00277873" w:rsidRPr="00277873" w:rsidRDefault="00277873" w:rsidP="00BA6E22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7873">
        <w:rPr>
          <w:rFonts w:ascii="Times New Roman" w:hAnsi="Times New Roman" w:cs="Times New Roman"/>
          <w:sz w:val="24"/>
          <w:szCs w:val="24"/>
        </w:rPr>
        <w:t xml:space="preserve">- </w:t>
      </w:r>
      <w:r w:rsidR="00BA6E22">
        <w:rPr>
          <w:rFonts w:ascii="Times New Roman" w:hAnsi="Times New Roman" w:cs="Times New Roman"/>
          <w:sz w:val="24"/>
          <w:szCs w:val="24"/>
        </w:rPr>
        <w:t xml:space="preserve">  </w:t>
      </w:r>
      <w:r w:rsidRPr="00277873">
        <w:rPr>
          <w:rFonts w:ascii="Times New Roman" w:hAnsi="Times New Roman" w:cs="Times New Roman"/>
          <w:sz w:val="24"/>
          <w:szCs w:val="24"/>
        </w:rPr>
        <w:t>Oboznámenie so študijnými odbormi pre šk.</w:t>
      </w:r>
      <w:r w:rsidR="00EE2BD4">
        <w:rPr>
          <w:rFonts w:ascii="Times New Roman" w:hAnsi="Times New Roman" w:cs="Times New Roman"/>
          <w:sz w:val="24"/>
          <w:szCs w:val="24"/>
        </w:rPr>
        <w:t xml:space="preserve"> </w:t>
      </w:r>
      <w:r w:rsidRPr="00277873">
        <w:rPr>
          <w:rFonts w:ascii="Times New Roman" w:hAnsi="Times New Roman" w:cs="Times New Roman"/>
          <w:sz w:val="24"/>
          <w:szCs w:val="24"/>
        </w:rPr>
        <w:t>r</w:t>
      </w:r>
      <w:r w:rsidR="00EE2BD4">
        <w:rPr>
          <w:rFonts w:ascii="Times New Roman" w:hAnsi="Times New Roman" w:cs="Times New Roman"/>
          <w:sz w:val="24"/>
          <w:szCs w:val="24"/>
        </w:rPr>
        <w:t>ok 2017/2018</w:t>
      </w:r>
      <w:r w:rsidRPr="00277873">
        <w:rPr>
          <w:rFonts w:ascii="Times New Roman" w:hAnsi="Times New Roman" w:cs="Times New Roman"/>
          <w:sz w:val="24"/>
          <w:szCs w:val="24"/>
        </w:rPr>
        <w:t>,</w:t>
      </w:r>
    </w:p>
    <w:p w:rsidR="00277873" w:rsidRPr="00277873" w:rsidRDefault="00277873" w:rsidP="00BA6E22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7873">
        <w:rPr>
          <w:rFonts w:ascii="Times New Roman" w:hAnsi="Times New Roman" w:cs="Times New Roman"/>
          <w:sz w:val="24"/>
          <w:szCs w:val="24"/>
        </w:rPr>
        <w:t xml:space="preserve">- </w:t>
      </w:r>
      <w:r w:rsidR="00BA6E22">
        <w:rPr>
          <w:rFonts w:ascii="Times New Roman" w:hAnsi="Times New Roman" w:cs="Times New Roman"/>
          <w:sz w:val="24"/>
          <w:szCs w:val="24"/>
        </w:rPr>
        <w:t xml:space="preserve">  </w:t>
      </w:r>
      <w:r w:rsidRPr="00277873">
        <w:rPr>
          <w:rFonts w:ascii="Times New Roman" w:hAnsi="Times New Roman" w:cs="Times New Roman"/>
          <w:sz w:val="24"/>
          <w:szCs w:val="24"/>
        </w:rPr>
        <w:t>Informácia o úspešnosti žiakov v prijímacom konaní na stredné umelecké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DE6" w:rsidRPr="00FF5DE6" w:rsidRDefault="00FF5DE6" w:rsidP="00FF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Činnosť poradných orgánov školy</w:t>
      </w:r>
    </w:p>
    <w:p w:rsid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rada zasadala podľa vopred schváleného plánu a vyjadrovala sa ku všetkým úlohám školy a k rozhodnutiam riaditeľky, k 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>, k organizácii školského roka, klasifikácii a hodnoteniu žiakov, ku komisionálnym a záverečným skúškam, k školskému poriadku, k hodnoteniu výchovno-vzdelávacích výsledkov, k plánu kontinuálneho vzdelávania,...</w:t>
      </w:r>
    </w:p>
    <w:p w:rsidR="008B59BF" w:rsidRDefault="008B59BF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rada sa v uplynulom školskom roku stretávala raz mesačne.</w:t>
      </w:r>
    </w:p>
    <w:p w:rsidR="00804A3D" w:rsidRDefault="00804A3D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E07" w:rsidRDefault="003E0E07" w:rsidP="003E0E07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 xml:space="preserve">V septembri </w:t>
      </w:r>
      <w:r w:rsidR="001E0B16" w:rsidRPr="002F5E7F">
        <w:rPr>
          <w:rFonts w:ascii="Times New Roman" w:hAnsi="Times New Roman" w:cs="Times New Roman"/>
          <w:i/>
          <w:sz w:val="24"/>
          <w:szCs w:val="24"/>
        </w:rPr>
        <w:t>2016</w:t>
      </w:r>
      <w:r w:rsidR="00891C58">
        <w:rPr>
          <w:rFonts w:ascii="Times New Roman" w:hAnsi="Times New Roman" w:cs="Times New Roman"/>
          <w:sz w:val="24"/>
          <w:szCs w:val="24"/>
        </w:rPr>
        <w:t xml:space="preserve"> PR </w:t>
      </w:r>
      <w:r w:rsidR="00804A3D" w:rsidRPr="008B5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prerokovala</w:t>
      </w:r>
      <w:r w:rsidRPr="003E0E07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 xml:space="preserve"> </w:t>
      </w:r>
      <w:r w:rsidRPr="003E0E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organizáciu nového šk. roka, zabezpečenie dodatočných pohovorov, rozvrhy v jednotlivých odboroch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, plán činnosti na šk. rok 2016/2017, Správu</w:t>
      </w:r>
      <w:r w:rsidRPr="003E0E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o výchovno-vzdelávacej činnosti, jej výsledkoch a podmienkach školy za </w:t>
      </w:r>
      <w:proofErr w:type="spellStart"/>
      <w:r w:rsidRPr="003E0E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šk.rok</w:t>
      </w:r>
      <w:proofErr w:type="spellEnd"/>
      <w:r w:rsidRPr="003E0E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2015/2016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 </w:t>
      </w:r>
      <w:r w:rsidRPr="003E0E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Koncepčný zámer rozvoja školy na 2 roky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. PR bola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lastRenderedPageBreak/>
        <w:t xml:space="preserve">oboznámená s </w:t>
      </w:r>
      <w:r w:rsidRPr="003E0E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VP-007/2016 o zásadách vedenia pedagogickej dokumentácie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 </w:t>
      </w:r>
      <w:r w:rsidRPr="003E0E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so smernicou VP-009/2016 o poskytovaní a používaní služobných cestných motorových vozidiel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3E0E07" w:rsidRDefault="003E0E07" w:rsidP="003E0E07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3E0E07" w:rsidRPr="006666FD" w:rsidRDefault="003E0E07" w:rsidP="006666FD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2F5E7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sk-SK"/>
        </w:rPr>
        <w:t>V októbri 2016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PR prerokovala </w:t>
      </w:r>
      <w:r w:rsidRPr="003E0E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Plán kontinuálneho vzdelávania pedagógov na šk.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Pr="003E0E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rok 2016/2017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 Novelu</w:t>
      </w:r>
      <w:r w:rsidRPr="003E0E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Nariadenia vlády 668/2004 </w:t>
      </w:r>
      <w:proofErr w:type="spellStart"/>
      <w:r w:rsidRPr="003E0E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Z.z</w:t>
      </w:r>
      <w:proofErr w:type="spellEnd"/>
      <w:r w:rsidRPr="003E0E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.(zmeny 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 </w:t>
      </w:r>
      <w:r w:rsidRPr="003E0E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koeficientoch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), ktorú prostredníctvom pani riaditeľky aj pripomienkovala. Ďalej sa zaoberala</w:t>
      </w:r>
      <w:r w:rsid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termínom odovzdania</w:t>
      </w:r>
      <w:r w:rsidRP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podkladov ku mzdám na ži</w:t>
      </w:r>
      <w:r w:rsid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adosť zriaďovateľa, katalógovými listami žiakov, kontrolou</w:t>
      </w:r>
      <w:r w:rsidRP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triednych kníh</w:t>
      </w:r>
      <w:r w:rsid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, informovanými súhlasmi</w:t>
      </w:r>
      <w:r w:rsidRP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k </w:t>
      </w:r>
      <w:r w:rsid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s</w:t>
      </w:r>
      <w:r w:rsidRP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prevádzaniu žiakov</w:t>
      </w:r>
      <w:r w:rsid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 </w:t>
      </w:r>
      <w:r w:rsidR="006666FD" w:rsidRP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</w:t>
      </w:r>
      <w:r w:rsid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kciami</w:t>
      </w:r>
      <w:r w:rsidRP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SZUŠ v spolupráci s OZ Klub malých umelcov</w:t>
      </w:r>
      <w:r w:rsid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3E0E07" w:rsidRPr="003E0E07" w:rsidRDefault="003E0E07" w:rsidP="008B59BF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6666FD" w:rsidRPr="006666FD" w:rsidRDefault="006666FD" w:rsidP="006666FD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2F5E7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sk-SK"/>
        </w:rPr>
        <w:t>V novembri 2016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sa PR zaoberala organizáciou exkurzie</w:t>
      </w:r>
      <w:r w:rsidRP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do SKDK 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 </w:t>
      </w:r>
      <w:r w:rsidRP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Topoľčanoch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, plánovanými hospitáciami, termínmi a organizáciou Vianočných</w:t>
      </w:r>
      <w:r w:rsidRP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besied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ok a plánovanou inventarizáciou</w:t>
      </w:r>
      <w:r w:rsidRP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majetku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 </w:t>
      </w:r>
      <w:r w:rsidRP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záväzkov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6666FD" w:rsidRPr="00891C58" w:rsidRDefault="006666FD" w:rsidP="00891C58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804A3D" w:rsidRDefault="006666FD" w:rsidP="00B42D01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>V decembri 2016</w:t>
      </w:r>
      <w:r w:rsidR="00804A3D" w:rsidRPr="00804A3D">
        <w:rPr>
          <w:rFonts w:ascii="Times New Roman" w:hAnsi="Times New Roman" w:cs="Times New Roman"/>
          <w:sz w:val="24"/>
          <w:szCs w:val="24"/>
        </w:rPr>
        <w:t xml:space="preserve"> PR </w:t>
      </w:r>
      <w:r w:rsidR="00804A3D" w:rsidRPr="00804A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prerokovala </w:t>
      </w:r>
      <w:r w:rsidRP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Zriadenie škodovej komisie, štatút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škodovej komisie a vnútornú smernicu</w:t>
      </w:r>
      <w:r w:rsidRP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o postupe a vzniku škodovej udalosti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 Tiež sa zaoberala inventarizáciou, programom a zabezpečením Vianočných besiedok, zhodnotením hospitácií a podniknutej exkurzie do SKDK Topoľčany, ako aj výsledkami</w:t>
      </w:r>
      <w:r w:rsidRPr="006666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výtvarnej súťaže Vianočná pohľadnica 2016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B42D01" w:rsidRPr="00B42D01" w:rsidRDefault="00B42D01" w:rsidP="00B42D01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DD26EB" w:rsidRPr="00B42D01" w:rsidRDefault="00DD26EB" w:rsidP="00B42D01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>V januári 2017</w:t>
      </w:r>
      <w:r w:rsidR="00804A3D" w:rsidRPr="00804A3D">
        <w:rPr>
          <w:rFonts w:ascii="Times New Roman" w:hAnsi="Times New Roman" w:cs="Times New Roman"/>
          <w:sz w:val="24"/>
          <w:szCs w:val="24"/>
        </w:rPr>
        <w:t xml:space="preserve"> </w:t>
      </w:r>
      <w:r w:rsidR="00B42D01">
        <w:rPr>
          <w:rFonts w:ascii="Times New Roman" w:hAnsi="Times New Roman" w:cs="Times New Roman"/>
          <w:sz w:val="24"/>
          <w:szCs w:val="24"/>
        </w:rPr>
        <w:t>PR bola oboznámená s</w:t>
      </w:r>
      <w:r w:rsidR="00804A3D" w:rsidRPr="00804A3D">
        <w:rPr>
          <w:rFonts w:ascii="Times New Roman" w:hAnsi="Times New Roman" w:cs="Times New Roman"/>
          <w:sz w:val="24"/>
          <w:szCs w:val="24"/>
        </w:rPr>
        <w:t xml:space="preserve"> </w:t>
      </w:r>
      <w:r w:rsidR="00B42D01">
        <w:rPr>
          <w:rFonts w:ascii="Times New Roman" w:hAnsi="Times New Roman" w:cs="Times New Roman"/>
          <w:sz w:val="24"/>
          <w:szCs w:val="24"/>
        </w:rPr>
        <w:t>t</w:t>
      </w:r>
      <w:r w:rsidRP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ermín</w:t>
      </w:r>
      <w:r w:rsid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om</w:t>
      </w:r>
      <w:r w:rsidRP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klasifikačnej porady</w:t>
      </w:r>
      <w:r w:rsid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, termínom denného letného tábora, so zmenou termínov odovzdávania dochádzkových listov a s prípravou</w:t>
      </w:r>
      <w:r w:rsidR="00B42D01" w:rsidRP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B42D01" w:rsidRPr="00DD26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pravidiel čerpania dovolenky v roku 2017 a plánu čerpania dovoleniek</w:t>
      </w:r>
      <w:r w:rsid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. PR sa ďalej zaoberala distribúciou </w:t>
      </w:r>
      <w:proofErr w:type="spellStart"/>
      <w:r w:rsid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infoletákov</w:t>
      </w:r>
      <w:proofErr w:type="spellEnd"/>
      <w:r w:rsidRP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žiakom k platbám školného za 2.polrok</w:t>
      </w:r>
      <w:r w:rsid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, scenárom</w:t>
      </w:r>
      <w:r w:rsidR="00B42D01" w:rsidRP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B42D01" w:rsidRPr="00DD26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 májovému predstaveniu školy</w:t>
      </w:r>
      <w:r w:rsid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 ponukou Metodického d</w:t>
      </w:r>
      <w:r w:rsidRP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ň</w:t>
      </w:r>
      <w:r w:rsid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</w:t>
      </w:r>
      <w:r w:rsidRP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B42D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v SZUŠ Liptovský Hrádok.</w:t>
      </w:r>
    </w:p>
    <w:p w:rsidR="00DD26EB" w:rsidRDefault="00DD26EB" w:rsidP="00804A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42D01" w:rsidRPr="007629A7" w:rsidRDefault="003D60FF" w:rsidP="007629A7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 xml:space="preserve">Vo februári </w:t>
      </w:r>
      <w:r w:rsidR="00B42D01" w:rsidRPr="002F5E7F">
        <w:rPr>
          <w:rFonts w:ascii="Times New Roman" w:hAnsi="Times New Roman" w:cs="Times New Roman"/>
          <w:i/>
          <w:sz w:val="24"/>
          <w:szCs w:val="24"/>
        </w:rPr>
        <w:t>2017</w:t>
      </w:r>
      <w:r w:rsidR="00B42D01">
        <w:rPr>
          <w:rFonts w:ascii="Times New Roman" w:hAnsi="Times New Roman" w:cs="Times New Roman"/>
          <w:sz w:val="24"/>
          <w:szCs w:val="24"/>
        </w:rPr>
        <w:t xml:space="preserve"> </w:t>
      </w:r>
      <w:r w:rsidR="007629A7">
        <w:rPr>
          <w:rFonts w:ascii="Times New Roman" w:hAnsi="Times New Roman" w:cs="Times New Roman"/>
          <w:sz w:val="24"/>
          <w:szCs w:val="24"/>
        </w:rPr>
        <w:t xml:space="preserve">sa </w:t>
      </w:r>
      <w:r w:rsidR="00B42D01">
        <w:rPr>
          <w:rFonts w:ascii="Times New Roman" w:hAnsi="Times New Roman" w:cs="Times New Roman"/>
          <w:sz w:val="24"/>
          <w:szCs w:val="24"/>
        </w:rPr>
        <w:t>PR</w:t>
      </w:r>
      <w:r w:rsidR="007629A7">
        <w:rPr>
          <w:rFonts w:ascii="Times New Roman" w:hAnsi="Times New Roman" w:cs="Times New Roman"/>
          <w:sz w:val="24"/>
          <w:szCs w:val="24"/>
        </w:rPr>
        <w:t xml:space="preserve"> zaoberala informáciami</w:t>
      </w:r>
      <w:r w:rsidR="007629A7" w:rsidRPr="007629A7">
        <w:rPr>
          <w:rFonts w:ascii="Times New Roman" w:hAnsi="Times New Roman" w:cs="Times New Roman"/>
          <w:sz w:val="24"/>
          <w:szCs w:val="24"/>
        </w:rPr>
        <w:t xml:space="preserve"> o tanečných súťažiach</w:t>
      </w:r>
      <w:r w:rsidR="007629A7">
        <w:rPr>
          <w:rFonts w:ascii="Times New Roman" w:hAnsi="Times New Roman" w:cs="Times New Roman"/>
          <w:sz w:val="24"/>
          <w:szCs w:val="24"/>
        </w:rPr>
        <w:t>, voľnými pozíciami</w:t>
      </w:r>
      <w:r w:rsidR="007629A7" w:rsidRPr="007629A7">
        <w:rPr>
          <w:rFonts w:ascii="Times New Roman" w:hAnsi="Times New Roman" w:cs="Times New Roman"/>
          <w:sz w:val="24"/>
          <w:szCs w:val="24"/>
        </w:rPr>
        <w:t xml:space="preserve"> učiteľov</w:t>
      </w:r>
      <w:r w:rsidR="007629A7">
        <w:rPr>
          <w:rFonts w:ascii="Times New Roman" w:hAnsi="Times New Roman" w:cs="Times New Roman"/>
          <w:sz w:val="24"/>
          <w:szCs w:val="24"/>
        </w:rPr>
        <w:t xml:space="preserve">, </w:t>
      </w:r>
      <w:r w:rsidR="007629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s</w:t>
      </w:r>
      <w:r w:rsidR="007629A7" w:rsidRPr="007629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cenár</w:t>
      </w:r>
      <w:r w:rsidR="007629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om</w:t>
      </w:r>
      <w:r w:rsidR="007629A7" w:rsidRPr="007629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k predstaveniu školy</w:t>
      </w:r>
      <w:r w:rsidR="007629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v</w:t>
      </w:r>
      <w:r w:rsidR="007629A7" w:rsidRPr="007629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jún</w:t>
      </w:r>
      <w:r w:rsidR="007629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i</w:t>
      </w:r>
      <w:r w:rsidR="007629A7" w:rsidRPr="007629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2017</w:t>
      </w:r>
      <w:r w:rsidR="007629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 žiadosťami</w:t>
      </w:r>
      <w:r w:rsidR="007629A7" w:rsidRPr="007629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o grantové dotácie</w:t>
      </w:r>
      <w:r w:rsidR="007629A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mestu Žilina. PR prerokovala</w:t>
      </w:r>
      <w:r w:rsidR="007629A7" w:rsidRPr="007629A7">
        <w:rPr>
          <w:rFonts w:ascii="Times New Roman" w:hAnsi="Times New Roman" w:cs="Times New Roman"/>
        </w:rPr>
        <w:t xml:space="preserve"> </w:t>
      </w:r>
      <w:r w:rsidR="007629A7">
        <w:rPr>
          <w:rFonts w:ascii="Times New Roman" w:hAnsi="Times New Roman" w:cs="Times New Roman"/>
          <w:sz w:val="24"/>
          <w:szCs w:val="24"/>
        </w:rPr>
        <w:t>N</w:t>
      </w:r>
      <w:r w:rsidR="007629A7" w:rsidRPr="007629A7">
        <w:rPr>
          <w:rFonts w:ascii="Times New Roman" w:hAnsi="Times New Roman" w:cs="Times New Roman"/>
          <w:sz w:val="24"/>
          <w:szCs w:val="24"/>
        </w:rPr>
        <w:t>áv</w:t>
      </w:r>
      <w:r w:rsidR="007629A7">
        <w:rPr>
          <w:rFonts w:ascii="Times New Roman" w:hAnsi="Times New Roman" w:cs="Times New Roman"/>
          <w:sz w:val="24"/>
          <w:szCs w:val="24"/>
        </w:rPr>
        <w:t>rh rozpočtu školy na rok 2017, N</w:t>
      </w:r>
      <w:r w:rsidR="007629A7" w:rsidRPr="007629A7">
        <w:rPr>
          <w:rFonts w:ascii="Times New Roman" w:hAnsi="Times New Roman" w:cs="Times New Roman"/>
          <w:sz w:val="24"/>
          <w:szCs w:val="24"/>
        </w:rPr>
        <w:t>ávrh na počty žiakov do 1.roč. pre šk.r.2017/2018, návrh školných poplatkov pre šk.</w:t>
      </w:r>
      <w:r w:rsidR="007629A7">
        <w:rPr>
          <w:rFonts w:ascii="Times New Roman" w:hAnsi="Times New Roman" w:cs="Times New Roman"/>
          <w:sz w:val="24"/>
          <w:szCs w:val="24"/>
        </w:rPr>
        <w:t xml:space="preserve"> </w:t>
      </w:r>
      <w:r w:rsidR="007629A7" w:rsidRPr="007629A7">
        <w:rPr>
          <w:rFonts w:ascii="Times New Roman" w:hAnsi="Times New Roman" w:cs="Times New Roman"/>
          <w:sz w:val="24"/>
          <w:szCs w:val="24"/>
        </w:rPr>
        <w:t>rok 2017</w:t>
      </w:r>
      <w:r w:rsidR="007629A7">
        <w:rPr>
          <w:rFonts w:ascii="Times New Roman" w:hAnsi="Times New Roman" w:cs="Times New Roman"/>
          <w:sz w:val="24"/>
          <w:szCs w:val="24"/>
        </w:rPr>
        <w:t>/2018, V</w:t>
      </w:r>
      <w:r w:rsidR="007629A7" w:rsidRPr="007629A7">
        <w:rPr>
          <w:rFonts w:ascii="Times New Roman" w:hAnsi="Times New Roman" w:cs="Times New Roman"/>
          <w:sz w:val="24"/>
          <w:szCs w:val="24"/>
        </w:rPr>
        <w:t>ýsledky výchovno-vzdelávacej činnosti a plánované aktivity SZUŠ ešte v tomto šk.</w:t>
      </w:r>
      <w:r w:rsidR="007629A7">
        <w:rPr>
          <w:rFonts w:ascii="Times New Roman" w:hAnsi="Times New Roman" w:cs="Times New Roman"/>
          <w:sz w:val="24"/>
          <w:szCs w:val="24"/>
        </w:rPr>
        <w:t xml:space="preserve"> </w:t>
      </w:r>
      <w:r w:rsidR="007629A7" w:rsidRPr="007629A7">
        <w:rPr>
          <w:rFonts w:ascii="Times New Roman" w:hAnsi="Times New Roman" w:cs="Times New Roman"/>
          <w:sz w:val="24"/>
          <w:szCs w:val="24"/>
        </w:rPr>
        <w:t>roku.</w:t>
      </w:r>
    </w:p>
    <w:p w:rsidR="007629A7" w:rsidRDefault="007629A7" w:rsidP="00F548F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0FF" w:rsidRDefault="007629A7" w:rsidP="002F5E7F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>V marci 2017</w:t>
      </w:r>
      <w:r w:rsidR="003D60FF" w:rsidRPr="00F548F5">
        <w:rPr>
          <w:rFonts w:ascii="Times New Roman" w:hAnsi="Times New Roman" w:cs="Times New Roman"/>
          <w:sz w:val="24"/>
          <w:szCs w:val="24"/>
        </w:rPr>
        <w:t xml:space="preserve"> sa PR </w:t>
      </w:r>
      <w:r w:rsidR="003D60FF" w:rsidRPr="00D565FD">
        <w:rPr>
          <w:rFonts w:ascii="Times New Roman" w:hAnsi="Times New Roman" w:cs="Times New Roman"/>
          <w:sz w:val="24"/>
          <w:szCs w:val="24"/>
        </w:rPr>
        <w:t xml:space="preserve">zaoberala </w:t>
      </w:r>
      <w:r w:rsidR="00D565FD">
        <w:rPr>
          <w:rFonts w:ascii="Times New Roman" w:hAnsi="Times New Roman" w:cs="Times New Roman"/>
          <w:sz w:val="24"/>
          <w:szCs w:val="24"/>
        </w:rPr>
        <w:t xml:space="preserve">termínmi </w:t>
      </w:r>
      <w:r w:rsidR="00D565FD" w:rsidRPr="00D565FD">
        <w:rPr>
          <w:rFonts w:ascii="Times New Roman" w:hAnsi="Times New Roman" w:cs="Times New Roman"/>
          <w:sz w:val="24"/>
          <w:szCs w:val="24"/>
        </w:rPr>
        <w:t>tanečných, výtvarných súťaž</w:t>
      </w:r>
      <w:r w:rsidR="00D565FD">
        <w:rPr>
          <w:rFonts w:ascii="Times New Roman" w:hAnsi="Times New Roman" w:cs="Times New Roman"/>
          <w:sz w:val="24"/>
          <w:szCs w:val="24"/>
        </w:rPr>
        <w:t xml:space="preserve">í, nácvikmi </w:t>
      </w:r>
      <w:r w:rsidR="00D565FD" w:rsidRPr="00D565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 predstaveniu školy</w:t>
      </w:r>
      <w:r w:rsidR="00D565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, </w:t>
      </w:r>
      <w:r w:rsidR="008075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žiadosťami</w:t>
      </w:r>
      <w:r w:rsidR="00D565FD" w:rsidRPr="008075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o grantové dotácie, </w:t>
      </w:r>
      <w:r w:rsidR="008075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hľadaním a formou spolupráce</w:t>
      </w:r>
      <w:r w:rsidR="00D565FD" w:rsidRPr="008075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so seniormi</w:t>
      </w:r>
      <w:r w:rsidR="008075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. Zároveň PR prerokovala </w:t>
      </w:r>
      <w:r w:rsidR="00D565FD" w:rsidRPr="008075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Nový návrh školných poplatkov na ďalší šk. rok</w:t>
      </w:r>
      <w:r w:rsidR="008075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2017/2018, nakoľko ten prvý nebol</w:t>
      </w:r>
      <w:r w:rsidR="00D565FD" w:rsidRPr="008075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8075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zriaďovateľom</w:t>
      </w:r>
      <w:r w:rsidR="00D565FD" w:rsidRPr="008075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školy</w:t>
      </w:r>
      <w:r w:rsidR="008075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schválený.</w:t>
      </w:r>
    </w:p>
    <w:p w:rsidR="002F5E7F" w:rsidRPr="002F5E7F" w:rsidRDefault="002F5E7F" w:rsidP="002F5E7F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E61356" w:rsidRPr="00A04329" w:rsidRDefault="008075C6" w:rsidP="00A04329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>V apríli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29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3D60FF" w:rsidRPr="003D60FF">
        <w:rPr>
          <w:rFonts w:ascii="Times New Roman" w:hAnsi="Times New Roman" w:cs="Times New Roman"/>
          <w:sz w:val="24"/>
          <w:szCs w:val="24"/>
        </w:rPr>
        <w:t xml:space="preserve"> </w:t>
      </w:r>
      <w:r w:rsidR="00A04329">
        <w:rPr>
          <w:rFonts w:ascii="Times New Roman" w:hAnsi="Times New Roman" w:cs="Times New Roman"/>
          <w:sz w:val="24"/>
          <w:szCs w:val="24"/>
        </w:rPr>
        <w:t>zaoberala participáciou na tanečnej s</w:t>
      </w:r>
      <w:r w:rsidR="00E61356" w:rsidRPr="00A04329">
        <w:rPr>
          <w:rFonts w:ascii="Times New Roman" w:hAnsi="Times New Roman" w:cs="Times New Roman"/>
          <w:sz w:val="24"/>
          <w:szCs w:val="24"/>
        </w:rPr>
        <w:t>úťaž</w:t>
      </w:r>
      <w:r w:rsidR="00A04329">
        <w:rPr>
          <w:rFonts w:ascii="Times New Roman" w:hAnsi="Times New Roman" w:cs="Times New Roman"/>
          <w:sz w:val="24"/>
          <w:szCs w:val="24"/>
        </w:rPr>
        <w:t>i</w:t>
      </w:r>
      <w:r w:rsidR="00E61356" w:rsidRPr="00A0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356" w:rsidRPr="00A04329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="00E61356" w:rsidRPr="00A04329">
        <w:rPr>
          <w:rFonts w:ascii="Times New Roman" w:hAnsi="Times New Roman" w:cs="Times New Roman"/>
          <w:sz w:val="24"/>
          <w:szCs w:val="24"/>
        </w:rPr>
        <w:t xml:space="preserve"> on! </w:t>
      </w:r>
      <w:proofErr w:type="spellStart"/>
      <w:r w:rsidR="00E61356" w:rsidRPr="00A04329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E61356" w:rsidRPr="00A04329">
        <w:rPr>
          <w:rFonts w:ascii="Times New Roman" w:hAnsi="Times New Roman" w:cs="Times New Roman"/>
          <w:sz w:val="24"/>
          <w:szCs w:val="24"/>
        </w:rPr>
        <w:t xml:space="preserve"> cup Žilina 2017 </w:t>
      </w:r>
      <w:r w:rsidR="00A04329">
        <w:rPr>
          <w:rFonts w:ascii="Times New Roman" w:hAnsi="Times New Roman" w:cs="Times New Roman"/>
          <w:sz w:val="24"/>
          <w:szCs w:val="24"/>
        </w:rPr>
        <w:t>organizovanou OZ Klub malých umelcov, informáciami</w:t>
      </w:r>
      <w:r w:rsidR="00E61356" w:rsidRPr="00A04329">
        <w:rPr>
          <w:rFonts w:ascii="Times New Roman" w:hAnsi="Times New Roman" w:cs="Times New Roman"/>
          <w:sz w:val="24"/>
          <w:szCs w:val="24"/>
        </w:rPr>
        <w:t xml:space="preserve"> o tanečných, </w:t>
      </w:r>
      <w:r w:rsidR="00E61356" w:rsidRPr="00A04329">
        <w:rPr>
          <w:rFonts w:ascii="Times New Roman" w:hAnsi="Times New Roman" w:cs="Times New Roman"/>
          <w:sz w:val="24"/>
          <w:szCs w:val="24"/>
        </w:rPr>
        <w:lastRenderedPageBreak/>
        <w:t>výtvarných súťažiach</w:t>
      </w:r>
      <w:r w:rsidR="00A04329">
        <w:rPr>
          <w:rFonts w:ascii="Times New Roman" w:hAnsi="Times New Roman" w:cs="Times New Roman"/>
          <w:sz w:val="24"/>
          <w:szCs w:val="24"/>
        </w:rPr>
        <w:t>, termínmi p</w:t>
      </w:r>
      <w:r w:rsidR="00A043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rijímacích pohovorov</w:t>
      </w:r>
      <w:r w:rsidR="00E61356" w:rsidRPr="00A043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na šk.</w:t>
      </w:r>
      <w:r w:rsidR="00A043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E61356" w:rsidRPr="00A043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rok 2017/2018</w:t>
      </w:r>
      <w:r w:rsidR="00A043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, nácvikmi </w:t>
      </w:r>
      <w:r w:rsidR="00E61356" w:rsidRPr="00A043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 predstaveniu školy</w:t>
      </w:r>
      <w:r w:rsidR="00A043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 seminárom </w:t>
      </w:r>
      <w:r w:rsidR="00E61356" w:rsidRPr="00A043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A043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pre učiteľov tanca k výučbe klasického tanca s lektorkou Sofiou </w:t>
      </w:r>
      <w:proofErr w:type="spellStart"/>
      <w:r w:rsidR="00A043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Billy</w:t>
      </w:r>
      <w:proofErr w:type="spellEnd"/>
      <w:r w:rsidR="00A043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z Francúzska v Labyrinte Žilina </w:t>
      </w:r>
      <w:r w:rsidR="00E61356" w:rsidRPr="00A043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</w:t>
      </w:r>
      <w:r w:rsidR="00A043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 organizáciou zájazdu so žiakmi SZUŠ na kultúrne podujatie – tanečnú rozprávku Pastierka vlkov do Divadla Štúdio tanca v Banskej Bystrici.</w:t>
      </w:r>
    </w:p>
    <w:p w:rsidR="008075C6" w:rsidRDefault="008075C6" w:rsidP="008B59B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04329" w:rsidRDefault="00A04329" w:rsidP="00700CE6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2F5E7F">
        <w:rPr>
          <w:rFonts w:ascii="Times New Roman" w:hAnsi="Times New Roman" w:cs="Times New Roman"/>
          <w:i/>
          <w:sz w:val="24"/>
          <w:szCs w:val="24"/>
        </w:rPr>
        <w:t>V máji 2017</w:t>
      </w:r>
      <w:r w:rsidR="00700CE6" w:rsidRPr="00700CE6">
        <w:rPr>
          <w:rFonts w:ascii="Times New Roman" w:hAnsi="Times New Roman" w:cs="Times New Roman"/>
        </w:rPr>
        <w:t xml:space="preserve"> </w:t>
      </w:r>
      <w:r w:rsidR="00700CE6" w:rsidRPr="00700CE6">
        <w:rPr>
          <w:rFonts w:ascii="Times New Roman" w:hAnsi="Times New Roman" w:cs="Times New Roman"/>
          <w:sz w:val="24"/>
          <w:szCs w:val="24"/>
        </w:rPr>
        <w:t>sa PR zaoberala</w:t>
      </w:r>
      <w:r w:rsidR="00700CE6">
        <w:rPr>
          <w:rFonts w:ascii="Times New Roman" w:hAnsi="Times New Roman" w:cs="Times New Roman"/>
        </w:rPr>
        <w:t xml:space="preserve"> </w:t>
      </w:r>
      <w:r w:rsidR="00700CE6" w:rsidRPr="00700CE6">
        <w:rPr>
          <w:rFonts w:ascii="Times New Roman" w:hAnsi="Times New Roman" w:cs="Times New Roman"/>
          <w:sz w:val="24"/>
          <w:szCs w:val="24"/>
        </w:rPr>
        <w:t>zhodnotením a výsledkami</w:t>
      </w:r>
      <w:r w:rsidR="00700CE6">
        <w:rPr>
          <w:rFonts w:ascii="Times New Roman" w:hAnsi="Times New Roman" w:cs="Times New Roman"/>
        </w:rPr>
        <w:t xml:space="preserve"> </w:t>
      </w:r>
      <w:r w:rsidR="00700CE6">
        <w:rPr>
          <w:rFonts w:ascii="Times New Roman" w:hAnsi="Times New Roman" w:cs="Times New Roman"/>
          <w:sz w:val="24"/>
          <w:szCs w:val="24"/>
        </w:rPr>
        <w:t>s</w:t>
      </w:r>
      <w:r w:rsidR="00700CE6" w:rsidRPr="00700CE6">
        <w:rPr>
          <w:rFonts w:ascii="Times New Roman" w:hAnsi="Times New Roman" w:cs="Times New Roman"/>
          <w:sz w:val="24"/>
          <w:szCs w:val="24"/>
        </w:rPr>
        <w:t>úťaž</w:t>
      </w:r>
      <w:r w:rsidR="00700CE6">
        <w:rPr>
          <w:rFonts w:ascii="Times New Roman" w:hAnsi="Times New Roman" w:cs="Times New Roman"/>
          <w:sz w:val="24"/>
          <w:szCs w:val="24"/>
        </w:rPr>
        <w:t>e</w:t>
      </w:r>
      <w:r w:rsidR="00700CE6" w:rsidRPr="00700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CE6" w:rsidRPr="00700CE6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="00700CE6" w:rsidRPr="00700CE6">
        <w:rPr>
          <w:rFonts w:ascii="Times New Roman" w:hAnsi="Times New Roman" w:cs="Times New Roman"/>
          <w:sz w:val="24"/>
          <w:szCs w:val="24"/>
        </w:rPr>
        <w:t xml:space="preserve"> on! </w:t>
      </w:r>
      <w:proofErr w:type="spellStart"/>
      <w:r w:rsidR="00700CE6" w:rsidRPr="00700CE6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700CE6" w:rsidRPr="00700CE6">
        <w:rPr>
          <w:rFonts w:ascii="Times New Roman" w:hAnsi="Times New Roman" w:cs="Times New Roman"/>
          <w:sz w:val="24"/>
          <w:szCs w:val="24"/>
        </w:rPr>
        <w:t xml:space="preserve"> cup Žilina 2017</w:t>
      </w:r>
      <w:r w:rsidR="00700CE6">
        <w:rPr>
          <w:rFonts w:ascii="Times New Roman" w:hAnsi="Times New Roman" w:cs="Times New Roman"/>
          <w:sz w:val="24"/>
          <w:szCs w:val="24"/>
        </w:rPr>
        <w:t>, informáciami</w:t>
      </w:r>
      <w:r w:rsidR="00700CE6" w:rsidRPr="00700CE6">
        <w:rPr>
          <w:rFonts w:ascii="Times New Roman" w:hAnsi="Times New Roman" w:cs="Times New Roman"/>
          <w:sz w:val="24"/>
          <w:szCs w:val="24"/>
        </w:rPr>
        <w:t xml:space="preserve"> o</w:t>
      </w:r>
      <w:r w:rsidR="00700CE6">
        <w:rPr>
          <w:rFonts w:ascii="Times New Roman" w:hAnsi="Times New Roman" w:cs="Times New Roman"/>
          <w:sz w:val="24"/>
          <w:szCs w:val="24"/>
        </w:rPr>
        <w:t xml:space="preserve"> ďalších </w:t>
      </w:r>
      <w:r w:rsidR="00700CE6" w:rsidRPr="00700CE6">
        <w:rPr>
          <w:rFonts w:ascii="Times New Roman" w:hAnsi="Times New Roman" w:cs="Times New Roman"/>
          <w:sz w:val="24"/>
          <w:szCs w:val="24"/>
        </w:rPr>
        <w:t>súťažiach</w:t>
      </w:r>
      <w:r w:rsidR="00700CE6">
        <w:rPr>
          <w:rFonts w:ascii="Times New Roman" w:hAnsi="Times New Roman" w:cs="Times New Roman"/>
          <w:sz w:val="24"/>
          <w:szCs w:val="24"/>
        </w:rPr>
        <w:t xml:space="preserve">, organizáciou </w:t>
      </w:r>
      <w:r w:rsid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prijímacích pohovorov</w:t>
      </w:r>
      <w:r w:rsidR="00700CE6" w:rsidRP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na šk.</w:t>
      </w:r>
      <w:r w:rsid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700CE6" w:rsidRP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rok 2017/2018</w:t>
      </w:r>
      <w:r w:rsid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, nácvikmi, generálkou a premiérou predstavenia</w:t>
      </w:r>
      <w:r w:rsidR="00700CE6" w:rsidRP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školy Peter </w:t>
      </w:r>
      <w:proofErr w:type="spellStart"/>
      <w:r w:rsidR="00700CE6" w:rsidRP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Pan</w:t>
      </w:r>
      <w:proofErr w:type="spellEnd"/>
      <w:r w:rsid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a organizáciou výstavy</w:t>
      </w:r>
      <w:r w:rsidR="00700CE6" w:rsidRP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výtvarných prác v Krajskej knižnici</w:t>
      </w:r>
      <w:r w:rsidR="00700CE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700CE6" w:rsidRPr="00700CE6" w:rsidRDefault="00700CE6" w:rsidP="00700CE6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2F5E7F" w:rsidRPr="00EA31BC" w:rsidRDefault="003D60FF" w:rsidP="00EA31BC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3D60FF">
        <w:rPr>
          <w:rFonts w:ascii="Times New Roman" w:hAnsi="Times New Roman" w:cs="Times New Roman"/>
          <w:sz w:val="24"/>
          <w:szCs w:val="24"/>
        </w:rPr>
        <w:t xml:space="preserve"> </w:t>
      </w:r>
      <w:r w:rsidR="00700CE6" w:rsidRPr="00EA31BC">
        <w:rPr>
          <w:rFonts w:ascii="Times New Roman" w:hAnsi="Times New Roman" w:cs="Times New Roman"/>
          <w:i/>
          <w:sz w:val="24"/>
          <w:szCs w:val="24"/>
        </w:rPr>
        <w:t>V júni 2017</w:t>
      </w:r>
      <w:r w:rsidR="00D80A74" w:rsidRPr="00EA31BC">
        <w:rPr>
          <w:rFonts w:ascii="Times New Roman" w:hAnsi="Times New Roman" w:cs="Times New Roman"/>
          <w:sz w:val="24"/>
          <w:szCs w:val="24"/>
        </w:rPr>
        <w:t xml:space="preserve"> sa PR zaoberala </w:t>
      </w:r>
      <w:r w:rsidR="002F5E7F" w:rsidRPr="00EA31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termínmi klasifikačnej porady a</w:t>
      </w:r>
      <w:r w:rsidR="00D80A74" w:rsidRPr="00EA31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záverečnýc</w:t>
      </w:r>
      <w:r w:rsidR="002F5E7F" w:rsidRPr="00EA31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h skúšok, výsledkami prijímacích skúšok a súťaží a zároveň organizáciou a zabezpečením predstavenia školy „Peter </w:t>
      </w:r>
      <w:proofErr w:type="spellStart"/>
      <w:r w:rsidR="002F5E7F" w:rsidRPr="00EA31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Pan</w:t>
      </w:r>
      <w:proofErr w:type="spellEnd"/>
      <w:r w:rsidR="002F5E7F" w:rsidRPr="00EA31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“ v Dome odborov, vernisáže v Krajskej knižnici i akcie na ZŠ Limbová. PR prerokovala a schválila </w:t>
      </w:r>
      <w:r w:rsidR="002F5E7F" w:rsidRPr="00EA31BC">
        <w:rPr>
          <w:rFonts w:ascii="Times New Roman" w:hAnsi="Times New Roman" w:cs="Times New Roman"/>
          <w:sz w:val="24"/>
          <w:szCs w:val="24"/>
        </w:rPr>
        <w:t>Informáciu o </w:t>
      </w:r>
      <w:proofErr w:type="spellStart"/>
      <w:r w:rsidR="002F5E7F" w:rsidRPr="00EA31BC">
        <w:rPr>
          <w:rFonts w:ascii="Times New Roman" w:hAnsi="Times New Roman" w:cs="Times New Roman"/>
          <w:sz w:val="24"/>
          <w:szCs w:val="24"/>
        </w:rPr>
        <w:t>pedogogicko-organizačnom</w:t>
      </w:r>
      <w:proofErr w:type="spellEnd"/>
      <w:r w:rsidR="002F5E7F" w:rsidRPr="00EA31BC">
        <w:rPr>
          <w:rFonts w:ascii="Times New Roman" w:hAnsi="Times New Roman" w:cs="Times New Roman"/>
          <w:sz w:val="24"/>
          <w:szCs w:val="24"/>
        </w:rPr>
        <w:t xml:space="preserve"> zabezpečení výchovno-vzdelávacieho procesu, organizácii nasledovného školského roka 2017/2018, aj </w:t>
      </w:r>
      <w:r w:rsidR="002F5E7F" w:rsidRPr="00EA31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Návrh školského vzdelávacieho programu (revidovanie 2).</w:t>
      </w:r>
    </w:p>
    <w:p w:rsidR="00D80A74" w:rsidRPr="00D80A74" w:rsidRDefault="00D80A74" w:rsidP="00D80A7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65" w:rsidRP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počte žiakov školy</w:t>
      </w:r>
    </w:p>
    <w:tbl>
      <w:tblPr>
        <w:tblStyle w:val="Strednmrieka1zvraznenie11"/>
        <w:tblW w:w="9322" w:type="dxa"/>
        <w:tblLayout w:type="fixed"/>
        <w:tblLook w:val="04A0"/>
      </w:tblPr>
      <w:tblGrid>
        <w:gridCol w:w="1240"/>
        <w:gridCol w:w="993"/>
        <w:gridCol w:w="851"/>
        <w:gridCol w:w="1135"/>
        <w:gridCol w:w="1276"/>
        <w:gridCol w:w="1276"/>
        <w:gridCol w:w="1275"/>
        <w:gridCol w:w="1276"/>
      </w:tblGrid>
      <w:tr w:rsidR="00794D09" w:rsidRPr="00CF0600" w:rsidTr="00F55D90">
        <w:trPr>
          <w:cnfStyle w:val="100000000000"/>
          <w:trHeight w:val="314"/>
        </w:trPr>
        <w:tc>
          <w:tcPr>
            <w:cnfStyle w:val="001000000000"/>
            <w:tcW w:w="1240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Odbor</w:t>
            </w:r>
          </w:p>
        </w:tc>
        <w:tc>
          <w:tcPr>
            <w:tcW w:w="993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Stupeň</w:t>
            </w:r>
          </w:p>
        </w:tc>
        <w:tc>
          <w:tcPr>
            <w:tcW w:w="851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Časť</w:t>
            </w:r>
          </w:p>
        </w:tc>
        <w:tc>
          <w:tcPr>
            <w:tcW w:w="1135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Ročník</w:t>
            </w:r>
          </w:p>
        </w:tc>
        <w:tc>
          <w:tcPr>
            <w:tcW w:w="2552" w:type="dxa"/>
            <w:gridSpan w:val="2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Stav k 15.9.201</w:t>
            </w:r>
            <w:r w:rsidR="006E56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Stav k 31.08.201</w:t>
            </w:r>
            <w:r w:rsidR="006E56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94D09" w:rsidRPr="00CF0600" w:rsidTr="00F55D90">
        <w:trPr>
          <w:cnfStyle w:val="00000010000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tried/skupín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žiakov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tried/skupín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žiakov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Tanečný</w:t>
            </w:r>
          </w:p>
        </w:tc>
        <w:tc>
          <w:tcPr>
            <w:tcW w:w="993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73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0B69F1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75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Prvá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19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0B69F1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  <w:r w:rsidR="0015731E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22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0B69F1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  <w:r w:rsidR="0015731E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23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0B69F1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22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0B69F1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Druhá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0B69F1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9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0B69F1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0B69F1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0B69F1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Štúdium pre dospelých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Spolu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TO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160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15731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63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Výtvarný</w:t>
            </w:r>
          </w:p>
        </w:tc>
        <w:tc>
          <w:tcPr>
            <w:tcW w:w="993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33</w:t>
            </w:r>
          </w:p>
        </w:tc>
        <w:tc>
          <w:tcPr>
            <w:tcW w:w="1275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36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Prvá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9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9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Druhá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5D6E2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5D6E2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5D6E2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5D6E2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5D6E2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Štúdium pre dospelých</w:t>
            </w: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Spolu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VO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59</w:t>
            </w:r>
          </w:p>
        </w:tc>
        <w:tc>
          <w:tcPr>
            <w:tcW w:w="1275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62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 w:val="restart"/>
            <w:textDirection w:val="btLr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iterárno-dramatický</w:t>
            </w:r>
          </w:p>
        </w:tc>
        <w:tc>
          <w:tcPr>
            <w:tcW w:w="993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Prvá</w:t>
            </w: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Druhá</w:t>
            </w: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Druhý</w:t>
            </w:r>
          </w:p>
        </w:tc>
        <w:tc>
          <w:tcPr>
            <w:tcW w:w="851" w:type="dxa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Štúdium pre dospelých</w:t>
            </w: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932AB2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2979" w:type="dxa"/>
            <w:gridSpan w:val="3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Spolu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LDO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32AB2" w:rsidRPr="00CF0600" w:rsidRDefault="00932AB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="0015731E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32AB2" w:rsidRPr="00CF0600" w:rsidRDefault="0015731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12</w:t>
            </w:r>
          </w:p>
        </w:tc>
      </w:tr>
    </w:tbl>
    <w:p w:rsidR="00E22D28" w:rsidRDefault="00E22D28" w:rsidP="00794D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- podľa odborov:</w:t>
      </w:r>
    </w:p>
    <w:tbl>
      <w:tblPr>
        <w:tblStyle w:val="Strednmrieka1zvraznenie3"/>
        <w:tblW w:w="4395" w:type="dxa"/>
        <w:tblInd w:w="-34" w:type="dxa"/>
        <w:tblLayout w:type="fixed"/>
        <w:tblLook w:val="04A0"/>
      </w:tblPr>
      <w:tblGrid>
        <w:gridCol w:w="1276"/>
        <w:gridCol w:w="1560"/>
        <w:gridCol w:w="1559"/>
      </w:tblGrid>
      <w:tr w:rsidR="00794D09" w:rsidRPr="00CE5B19" w:rsidTr="00E22D28">
        <w:trPr>
          <w:cnfStyle w:val="100000000000"/>
        </w:trPr>
        <w:tc>
          <w:tcPr>
            <w:cnfStyle w:val="001000000000"/>
            <w:tcW w:w="1276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Odbor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1259B0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6E56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1259B0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6E56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259B0" w:rsidRPr="00CE5B19" w:rsidTr="00E22D28">
        <w:trPr>
          <w:cnfStyle w:val="000000100000"/>
          <w:trHeight w:val="264"/>
        </w:trPr>
        <w:tc>
          <w:tcPr>
            <w:cnfStyle w:val="00100000000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Tanečný</w:t>
            </w:r>
          </w:p>
        </w:tc>
        <w:tc>
          <w:tcPr>
            <w:tcW w:w="1560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  <w:r w:rsidR="0093419F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60</w:t>
            </w:r>
          </w:p>
        </w:tc>
        <w:tc>
          <w:tcPr>
            <w:tcW w:w="1559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  <w:r w:rsidR="0093419F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63</w:t>
            </w:r>
          </w:p>
        </w:tc>
      </w:tr>
      <w:tr w:rsidR="001259B0" w:rsidRPr="00CE5B19" w:rsidTr="00E22D28">
        <w:trPr>
          <w:trHeight w:val="268"/>
        </w:trPr>
        <w:tc>
          <w:tcPr>
            <w:cnfStyle w:val="00100000000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Výtvarný</w:t>
            </w:r>
          </w:p>
        </w:tc>
        <w:tc>
          <w:tcPr>
            <w:tcW w:w="1560" w:type="dxa"/>
            <w:vAlign w:val="center"/>
          </w:tcPr>
          <w:p w:rsidR="001259B0" w:rsidRPr="00CE5B19" w:rsidRDefault="0093419F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59</w:t>
            </w:r>
          </w:p>
        </w:tc>
        <w:tc>
          <w:tcPr>
            <w:tcW w:w="1559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62</w:t>
            </w:r>
          </w:p>
        </w:tc>
      </w:tr>
      <w:tr w:rsidR="001259B0" w:rsidRPr="00CE5B19" w:rsidTr="00E22D28">
        <w:trPr>
          <w:cnfStyle w:val="000000100000"/>
          <w:trHeight w:val="258"/>
        </w:trPr>
        <w:tc>
          <w:tcPr>
            <w:cnfStyle w:val="00100000000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Literárno-dramatický</w:t>
            </w:r>
          </w:p>
        </w:tc>
        <w:tc>
          <w:tcPr>
            <w:tcW w:w="1560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  <w:r w:rsidR="0093419F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1259B0" w:rsidRPr="00CE5B19" w:rsidRDefault="0093419F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12</w:t>
            </w:r>
          </w:p>
        </w:tc>
      </w:tr>
      <w:tr w:rsidR="001259B0" w:rsidRPr="00CE5B19" w:rsidTr="00E22D28">
        <w:trPr>
          <w:trHeight w:val="248"/>
        </w:trPr>
        <w:tc>
          <w:tcPr>
            <w:cnfStyle w:val="00100000000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93419F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32</w:t>
            </w:r>
          </w:p>
        </w:tc>
        <w:tc>
          <w:tcPr>
            <w:tcW w:w="1559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93419F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37</w:t>
            </w:r>
          </w:p>
        </w:tc>
      </w:tr>
    </w:tbl>
    <w:p w:rsidR="001259B0" w:rsidRDefault="001259B0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– podľa ročníkov – prípravné štúdium</w:t>
      </w:r>
    </w:p>
    <w:tbl>
      <w:tblPr>
        <w:tblStyle w:val="Strednmrieka1zvraznenie3"/>
        <w:tblW w:w="4395" w:type="dxa"/>
        <w:tblInd w:w="-34" w:type="dxa"/>
        <w:tblLayout w:type="fixed"/>
        <w:tblLook w:val="04A0"/>
      </w:tblPr>
      <w:tblGrid>
        <w:gridCol w:w="1276"/>
        <w:gridCol w:w="1560"/>
        <w:gridCol w:w="1559"/>
      </w:tblGrid>
      <w:tr w:rsidR="00794D09" w:rsidTr="00E22D28">
        <w:trPr>
          <w:cnfStyle w:val="100000000000"/>
        </w:trPr>
        <w:tc>
          <w:tcPr>
            <w:cnfStyle w:val="001000000000"/>
            <w:tcW w:w="1276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6E56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6E56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259B0" w:rsidRPr="00F86600" w:rsidTr="00E22D28">
        <w:trPr>
          <w:cnfStyle w:val="000000100000"/>
          <w:trHeight w:val="344"/>
        </w:trPr>
        <w:tc>
          <w:tcPr>
            <w:cnfStyle w:val="001000000000"/>
            <w:tcW w:w="1276" w:type="dxa"/>
            <w:vAlign w:val="center"/>
          </w:tcPr>
          <w:p w:rsidR="001259B0" w:rsidRPr="00F86600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600">
              <w:rPr>
                <w:rFonts w:ascii="Times New Roman" w:hAnsi="Times New Roman" w:cs="Times New Roman"/>
                <w:sz w:val="16"/>
                <w:szCs w:val="16"/>
              </w:rPr>
              <w:t>Prípravný</w:t>
            </w:r>
          </w:p>
        </w:tc>
        <w:tc>
          <w:tcPr>
            <w:tcW w:w="1560" w:type="dxa"/>
            <w:vAlign w:val="center"/>
          </w:tcPr>
          <w:p w:rsidR="001259B0" w:rsidRPr="00F86600" w:rsidRDefault="00E22D2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  <w:t>10</w:t>
            </w:r>
            <w:r w:rsidR="00EE4DFE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1259B0" w:rsidRPr="000765BF" w:rsidRDefault="00E22D2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  <w:r w:rsidR="00EE4DFE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13</w:t>
            </w:r>
          </w:p>
        </w:tc>
      </w:tr>
    </w:tbl>
    <w:p w:rsidR="00E22D28" w:rsidRDefault="00E22D28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– podľa ročníkov – prvý stupeň, prvá časť:</w:t>
      </w:r>
    </w:p>
    <w:tbl>
      <w:tblPr>
        <w:tblStyle w:val="Strednmrieka1zvraznenie3"/>
        <w:tblW w:w="4361" w:type="dxa"/>
        <w:tblLayout w:type="fixed"/>
        <w:tblLook w:val="04A0"/>
      </w:tblPr>
      <w:tblGrid>
        <w:gridCol w:w="1242"/>
        <w:gridCol w:w="1560"/>
        <w:gridCol w:w="1559"/>
      </w:tblGrid>
      <w:tr w:rsidR="00794D09" w:rsidRPr="00CE5B19" w:rsidTr="00E22D28">
        <w:trPr>
          <w:cnfStyle w:val="100000000000"/>
        </w:trPr>
        <w:tc>
          <w:tcPr>
            <w:cnfStyle w:val="00100000000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6E56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6E56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22D28" w:rsidRPr="00CE5B19" w:rsidTr="00E22D28">
        <w:trPr>
          <w:cnfStyle w:val="000000100000"/>
          <w:trHeight w:val="264"/>
        </w:trPr>
        <w:tc>
          <w:tcPr>
            <w:cnfStyle w:val="00100000000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E22D28" w:rsidRPr="000765BF" w:rsidRDefault="00E22D2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  <w:r w:rsidR="00EE4DFE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34</w:t>
            </w:r>
          </w:p>
        </w:tc>
      </w:tr>
      <w:tr w:rsidR="00E22D28" w:rsidRPr="00CE5B19" w:rsidTr="00E22D28">
        <w:trPr>
          <w:trHeight w:val="254"/>
        </w:trPr>
        <w:tc>
          <w:tcPr>
            <w:cnfStyle w:val="00100000000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E22D28" w:rsidRPr="000765BF" w:rsidRDefault="00EE4DF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34</w:t>
            </w:r>
          </w:p>
        </w:tc>
        <w:tc>
          <w:tcPr>
            <w:tcW w:w="1559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  <w:r w:rsidR="00EE4DFE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</w:tr>
      <w:tr w:rsidR="00E22D28" w:rsidRPr="00CE5B19" w:rsidTr="00E22D28">
        <w:trPr>
          <w:cnfStyle w:val="000000100000"/>
          <w:trHeight w:val="272"/>
        </w:trPr>
        <w:tc>
          <w:tcPr>
            <w:cnfStyle w:val="00100000000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E22D28" w:rsidRPr="000765BF" w:rsidRDefault="00EE4DF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31</w:t>
            </w:r>
          </w:p>
        </w:tc>
        <w:tc>
          <w:tcPr>
            <w:tcW w:w="1559" w:type="dxa"/>
            <w:vAlign w:val="center"/>
          </w:tcPr>
          <w:p w:rsidR="00E22D28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E22D28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9</w:t>
            </w:r>
          </w:p>
        </w:tc>
      </w:tr>
      <w:tr w:rsidR="00E22D28" w:rsidRPr="00CE5B19" w:rsidTr="00E22D28">
        <w:trPr>
          <w:trHeight w:val="262"/>
        </w:trPr>
        <w:tc>
          <w:tcPr>
            <w:cnfStyle w:val="00100000000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E22D28" w:rsidRPr="000765BF" w:rsidRDefault="00EE4DF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E22D28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</w:tr>
      <w:tr w:rsidR="00E22D28" w:rsidRPr="00CE5B19" w:rsidTr="00E22D28">
        <w:trPr>
          <w:cnfStyle w:val="000000100000"/>
          <w:trHeight w:val="252"/>
        </w:trPr>
        <w:tc>
          <w:tcPr>
            <w:cnfStyle w:val="00100000000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lastRenderedPageBreak/>
              <w:t>Spolu</w:t>
            </w:r>
          </w:p>
        </w:tc>
        <w:tc>
          <w:tcPr>
            <w:tcW w:w="1560" w:type="dxa"/>
            <w:vAlign w:val="center"/>
          </w:tcPr>
          <w:p w:rsidR="00E22D28" w:rsidRPr="000765BF" w:rsidRDefault="00EE4DF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99</w:t>
            </w:r>
          </w:p>
        </w:tc>
        <w:tc>
          <w:tcPr>
            <w:tcW w:w="1559" w:type="dxa"/>
            <w:vAlign w:val="center"/>
          </w:tcPr>
          <w:p w:rsidR="00E22D28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99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– podľa ročníkov – prvý stupeň, druhá časť:</w:t>
      </w:r>
    </w:p>
    <w:tbl>
      <w:tblPr>
        <w:tblStyle w:val="Strednmrieka1zvraznenie3"/>
        <w:tblW w:w="4361" w:type="dxa"/>
        <w:tblLayout w:type="fixed"/>
        <w:tblLook w:val="04A0"/>
      </w:tblPr>
      <w:tblGrid>
        <w:gridCol w:w="1242"/>
        <w:gridCol w:w="1560"/>
        <w:gridCol w:w="1559"/>
      </w:tblGrid>
      <w:tr w:rsidR="00794D09" w:rsidRPr="00CE5B19" w:rsidTr="00D6727A">
        <w:trPr>
          <w:cnfStyle w:val="100000000000"/>
        </w:trPr>
        <w:tc>
          <w:tcPr>
            <w:cnfStyle w:val="00100000000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6E56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6E56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27A" w:rsidRPr="00CE5B19" w:rsidTr="00D6727A">
        <w:trPr>
          <w:cnfStyle w:val="000000100000"/>
          <w:trHeight w:val="268"/>
        </w:trPr>
        <w:tc>
          <w:tcPr>
            <w:cnfStyle w:val="00100000000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D6727A" w:rsidRPr="000765BF" w:rsidRDefault="00EE4DF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D6727A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10</w:t>
            </w:r>
          </w:p>
        </w:tc>
      </w:tr>
      <w:tr w:rsidR="00D6727A" w:rsidRPr="00CE5B19" w:rsidTr="00D6727A">
        <w:trPr>
          <w:trHeight w:val="258"/>
        </w:trPr>
        <w:tc>
          <w:tcPr>
            <w:cnfStyle w:val="00100000000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D6727A" w:rsidRPr="000765BF" w:rsidRDefault="00EE4DF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D6727A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</w:tr>
      <w:tr w:rsidR="00D6727A" w:rsidRPr="00CE5B19" w:rsidTr="00D6727A">
        <w:trPr>
          <w:cnfStyle w:val="000000100000"/>
          <w:trHeight w:val="276"/>
        </w:trPr>
        <w:tc>
          <w:tcPr>
            <w:cnfStyle w:val="00100000000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D6727A" w:rsidRPr="000765BF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6727A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</w:tr>
      <w:tr w:rsidR="00D6727A" w:rsidRPr="00CE5B19" w:rsidTr="00D6727A">
        <w:trPr>
          <w:trHeight w:val="252"/>
        </w:trPr>
        <w:tc>
          <w:tcPr>
            <w:cnfStyle w:val="00100000000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D6727A" w:rsidRPr="000765BF" w:rsidRDefault="00EE4DF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D6727A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</w:tr>
      <w:tr w:rsidR="00D6727A" w:rsidRPr="00CE5B19" w:rsidTr="00D6727A">
        <w:trPr>
          <w:cnfStyle w:val="000000100000"/>
          <w:trHeight w:val="270"/>
        </w:trPr>
        <w:tc>
          <w:tcPr>
            <w:cnfStyle w:val="00100000000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D6727A" w:rsidRPr="000765BF" w:rsidRDefault="00EE4DF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D6727A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20</w:t>
            </w:r>
          </w:p>
        </w:tc>
      </w:tr>
    </w:tbl>
    <w:p w:rsidR="00794D09" w:rsidRPr="003A261B" w:rsidRDefault="00794D09" w:rsidP="0079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– podľa ročníkov – druhý stupeň:</w:t>
      </w:r>
    </w:p>
    <w:tbl>
      <w:tblPr>
        <w:tblStyle w:val="Strednmrieka1zvraznenie3"/>
        <w:tblW w:w="4361" w:type="dxa"/>
        <w:tblLayout w:type="fixed"/>
        <w:tblLook w:val="04A0"/>
      </w:tblPr>
      <w:tblGrid>
        <w:gridCol w:w="1242"/>
        <w:gridCol w:w="1560"/>
        <w:gridCol w:w="1559"/>
      </w:tblGrid>
      <w:tr w:rsidR="00794D09" w:rsidTr="00F056D6">
        <w:trPr>
          <w:cnfStyle w:val="100000000000"/>
        </w:trPr>
        <w:tc>
          <w:tcPr>
            <w:cnfStyle w:val="00100000000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6E56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6E56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056D6" w:rsidTr="00F056D6">
        <w:trPr>
          <w:cnfStyle w:val="000000100000"/>
          <w:trHeight w:val="243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Prípravný </w:t>
            </w:r>
          </w:p>
        </w:tc>
        <w:tc>
          <w:tcPr>
            <w:tcW w:w="1560" w:type="dxa"/>
            <w:vAlign w:val="center"/>
          </w:tcPr>
          <w:p w:rsidR="00F056D6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Tr="00F056D6">
        <w:trPr>
          <w:trHeight w:val="243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F056D6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056D6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</w:tr>
      <w:tr w:rsidR="00F056D6" w:rsidTr="00F056D6">
        <w:trPr>
          <w:cnfStyle w:val="000000100000"/>
          <w:trHeight w:val="243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F056D6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F056D6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</w:tr>
      <w:tr w:rsidR="00F056D6" w:rsidRPr="00804670" w:rsidTr="00F056D6">
        <w:trPr>
          <w:trHeight w:val="243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F056D6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056D6" w:rsidRPr="00CE5B19" w:rsidRDefault="00EE4DF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</w:tr>
      <w:tr w:rsidR="00F056D6" w:rsidRPr="00BB630F" w:rsidTr="00F056D6">
        <w:trPr>
          <w:cnfStyle w:val="000000100000"/>
          <w:trHeight w:val="243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804670" w:rsidTr="00F056D6">
        <w:trPr>
          <w:trHeight w:val="243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5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Počet  žiakov SZUŠ celkom - štúdium pre dospelých:</w:t>
      </w:r>
    </w:p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trednmrieka1zvraznenie3"/>
        <w:tblW w:w="4361" w:type="dxa"/>
        <w:tblLayout w:type="fixed"/>
        <w:tblLook w:val="04A0"/>
      </w:tblPr>
      <w:tblGrid>
        <w:gridCol w:w="1242"/>
        <w:gridCol w:w="1560"/>
        <w:gridCol w:w="1559"/>
      </w:tblGrid>
      <w:tr w:rsidR="00794D09" w:rsidRPr="00CE5B19" w:rsidTr="00F056D6">
        <w:trPr>
          <w:cnfStyle w:val="100000000000"/>
        </w:trPr>
        <w:tc>
          <w:tcPr>
            <w:cnfStyle w:val="00100000000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6E56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Stav k 31.08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6E56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056D6" w:rsidRPr="00CE5B19" w:rsidTr="00F056D6">
        <w:trPr>
          <w:cnfStyle w:val="000000100000"/>
          <w:trHeight w:val="26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trHeight w:val="26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cnfStyle w:val="000000100000"/>
          <w:trHeight w:val="26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trHeight w:val="26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cnfStyle w:val="000000100000"/>
          <w:trHeight w:val="26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Počet žiakov SZUŠ podľa formy vyučovania:</w:t>
      </w:r>
    </w:p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trednmrieka1zvraznenie2"/>
        <w:tblW w:w="4361" w:type="dxa"/>
        <w:tblLayout w:type="fixed"/>
        <w:tblLook w:val="04A0"/>
      </w:tblPr>
      <w:tblGrid>
        <w:gridCol w:w="1242"/>
        <w:gridCol w:w="1560"/>
        <w:gridCol w:w="1559"/>
      </w:tblGrid>
      <w:tr w:rsidR="00794D09" w:rsidRPr="00CE5B19" w:rsidTr="00F056D6">
        <w:trPr>
          <w:cnfStyle w:val="100000000000"/>
        </w:trPr>
        <w:tc>
          <w:tcPr>
            <w:cnfStyle w:val="00100000000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Forma vyučovania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6E56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6E56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056D6" w:rsidRPr="00CE5B19" w:rsidTr="00F056D6">
        <w:trPr>
          <w:cnfStyle w:val="000000100000"/>
          <w:trHeight w:val="25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Individuálna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trHeight w:val="25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Skupinová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EE4DFE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32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EE4DFE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37</w:t>
            </w:r>
          </w:p>
        </w:tc>
      </w:tr>
      <w:tr w:rsidR="00F056D6" w:rsidRPr="00CE5B19" w:rsidTr="00F056D6">
        <w:trPr>
          <w:cnfStyle w:val="000000100000"/>
          <w:trHeight w:val="25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EE4DFE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32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</w:t>
            </w:r>
            <w:r w:rsidR="00EE4DFE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37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4D09" w:rsidRDefault="00794D09" w:rsidP="00794D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CE">
        <w:rPr>
          <w:rFonts w:ascii="Times New Roman" w:hAnsi="Times New Roman" w:cs="Times New Roman"/>
          <w:sz w:val="24"/>
          <w:szCs w:val="24"/>
        </w:rPr>
        <w:t xml:space="preserve">Z uvedených tabuliek vidno, že počas školského roka sa menil počet žiakov. Táto zmena bola spôsobená predovšetkým odhlásením alebo dodatočným prihlásením žiaka z rozličných dôvodov (migrácia rodičov - presťahovanie do iných miest resp. mestských častí, prisťahovanie, zdravotné alebo rodinné dôvody, strata záujmu alebo naopak rozšírenie a zisk záujmu, </w:t>
      </w:r>
      <w:r w:rsidR="00374661" w:rsidRPr="00F53CCE">
        <w:rPr>
          <w:rFonts w:ascii="Times New Roman" w:hAnsi="Times New Roman" w:cs="Times New Roman"/>
          <w:sz w:val="24"/>
          <w:szCs w:val="24"/>
        </w:rPr>
        <w:t>neschopnosť ďalej platiť príspevok na čiastočnú úhradu nákladov spojených so štúdiom,</w:t>
      </w:r>
      <w:r w:rsidRPr="00F53CCE">
        <w:rPr>
          <w:rFonts w:ascii="Times New Roman" w:hAnsi="Times New Roman" w:cs="Times New Roman"/>
          <w:sz w:val="24"/>
          <w:szCs w:val="24"/>
        </w:rPr>
        <w:t xml:space="preserve">...) </w:t>
      </w:r>
    </w:p>
    <w:p w:rsidR="00C123F7" w:rsidRPr="00F53CCE" w:rsidRDefault="00C123F7" w:rsidP="00794D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E565C">
        <w:rPr>
          <w:rFonts w:ascii="Times New Roman" w:hAnsi="Times New Roman" w:cs="Times New Roman"/>
          <w:sz w:val="24"/>
          <w:szCs w:val="24"/>
        </w:rPr>
        <w:t>emáme informácie o prihlásení sa niektorého z našich žiakov na</w:t>
      </w:r>
      <w:r>
        <w:rPr>
          <w:rFonts w:ascii="Times New Roman" w:hAnsi="Times New Roman" w:cs="Times New Roman"/>
          <w:sz w:val="24"/>
          <w:szCs w:val="24"/>
        </w:rPr>
        <w:t xml:space="preserve"> strednú umeleckú školu </w:t>
      </w:r>
      <w:r w:rsidR="006E565C">
        <w:rPr>
          <w:rFonts w:ascii="Times New Roman" w:hAnsi="Times New Roman" w:cs="Times New Roman"/>
          <w:sz w:val="24"/>
          <w:szCs w:val="24"/>
        </w:rPr>
        <w:t xml:space="preserve">a teda ani o jeho prijatí/neprijatí na štúdium. </w:t>
      </w:r>
    </w:p>
    <w:p w:rsidR="00794D09" w:rsidRDefault="00794D09" w:rsidP="008B59BF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09" w:rsidRPr="00374661" w:rsidRDefault="00794D09" w:rsidP="003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Údaje o výsledkoch hodnotenia a klasifikácie žiakov podľa poskytovaného stupňa vzdelania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4661" w:rsidRPr="00F53CCE" w:rsidRDefault="007A22AE" w:rsidP="003746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53CCE">
        <w:rPr>
          <w:rFonts w:ascii="Times New Roman" w:hAnsi="Times New Roman" w:cs="Times New Roman"/>
          <w:sz w:val="24"/>
          <w:szCs w:val="24"/>
        </w:rPr>
        <w:t xml:space="preserve">Pri hodnotní a klasifikácií žiakov jednotlivých odborov naši pedagógovia uplatňovali kritériá hodnotenia v súlade s vyhláškou č. 324/2008 MŠ SR zo 6. augusta 2008 o základnej umeleckej škole a Metodickým pokynom č. N/2009-R z novembra 2009 na hodnotenie a klasifikáciu žiakov základných umeleckých škôl s prihliadnutím na individuálne danosti, schopnosti a možnosti žiaka príslušného veku a ročníka. </w:t>
      </w:r>
    </w:p>
    <w:p w:rsidR="00374661" w:rsidRPr="00F53CCE" w:rsidRDefault="00374661" w:rsidP="003746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A22AE" w:rsidRPr="00F53CCE" w:rsidRDefault="00AA751F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1F">
        <w:rPr>
          <w:rFonts w:ascii="Times New Roman" w:hAnsi="Times New Roman" w:cs="Times New Roman"/>
          <w:sz w:val="24"/>
          <w:szCs w:val="24"/>
        </w:rPr>
        <w:t>Z celkového počtu 23</w:t>
      </w:r>
      <w:r w:rsidR="00484780" w:rsidRPr="00AA751F">
        <w:rPr>
          <w:rFonts w:ascii="Times New Roman" w:hAnsi="Times New Roman" w:cs="Times New Roman"/>
          <w:sz w:val="24"/>
          <w:szCs w:val="24"/>
        </w:rPr>
        <w:t>7</w:t>
      </w:r>
      <w:r w:rsidR="007A22AE" w:rsidRPr="00AA751F">
        <w:rPr>
          <w:rFonts w:ascii="Times New Roman" w:hAnsi="Times New Roman" w:cs="Times New Roman"/>
          <w:sz w:val="24"/>
          <w:szCs w:val="24"/>
        </w:rPr>
        <w:t xml:space="preserve"> hodnotených detí a žiakov príprav</w:t>
      </w:r>
      <w:r w:rsidRPr="00AA751F">
        <w:rPr>
          <w:rFonts w:ascii="Times New Roman" w:hAnsi="Times New Roman" w:cs="Times New Roman"/>
          <w:sz w:val="24"/>
          <w:szCs w:val="24"/>
        </w:rPr>
        <w:t>né štúdium absolvovalo celkom 10</w:t>
      </w:r>
      <w:r w:rsidR="00484780" w:rsidRPr="00AA751F">
        <w:rPr>
          <w:rFonts w:ascii="Times New Roman" w:hAnsi="Times New Roman" w:cs="Times New Roman"/>
          <w:sz w:val="24"/>
          <w:szCs w:val="24"/>
        </w:rPr>
        <w:t>9</w:t>
      </w:r>
      <w:r w:rsidR="007A22AE" w:rsidRPr="00AA751F">
        <w:rPr>
          <w:rFonts w:ascii="Times New Roman" w:hAnsi="Times New Roman" w:cs="Times New Roman"/>
          <w:sz w:val="24"/>
          <w:szCs w:val="24"/>
        </w:rPr>
        <w:t xml:space="preserve"> d</w:t>
      </w:r>
      <w:r w:rsidRPr="00AA751F">
        <w:rPr>
          <w:rFonts w:ascii="Times New Roman" w:hAnsi="Times New Roman" w:cs="Times New Roman"/>
          <w:sz w:val="24"/>
          <w:szCs w:val="24"/>
        </w:rPr>
        <w:t>etí, s vyznamenaním prospelo 109</w:t>
      </w:r>
      <w:r w:rsidR="007A22AE" w:rsidRPr="00AA751F">
        <w:rPr>
          <w:rFonts w:ascii="Times New Roman" w:hAnsi="Times New Roman" w:cs="Times New Roman"/>
          <w:sz w:val="24"/>
          <w:szCs w:val="24"/>
        </w:rPr>
        <w:t xml:space="preserve"> žiakov</w:t>
      </w:r>
      <w:r w:rsidRPr="00AA751F">
        <w:rPr>
          <w:rFonts w:ascii="Times New Roman" w:hAnsi="Times New Roman" w:cs="Times New Roman"/>
          <w:sz w:val="24"/>
          <w:szCs w:val="24"/>
        </w:rPr>
        <w:t>, 0</w:t>
      </w:r>
      <w:r w:rsidR="00484780" w:rsidRPr="00AA751F">
        <w:rPr>
          <w:rFonts w:ascii="Times New Roman" w:hAnsi="Times New Roman" w:cs="Times New Roman"/>
          <w:sz w:val="24"/>
          <w:szCs w:val="24"/>
        </w:rPr>
        <w:t xml:space="preserve"> žiak</w:t>
      </w:r>
      <w:r w:rsidRPr="00AA751F">
        <w:rPr>
          <w:rFonts w:ascii="Times New Roman" w:hAnsi="Times New Roman" w:cs="Times New Roman"/>
          <w:sz w:val="24"/>
          <w:szCs w:val="24"/>
        </w:rPr>
        <w:t>ov</w:t>
      </w:r>
      <w:r w:rsidR="00484780" w:rsidRPr="00AA751F">
        <w:rPr>
          <w:rFonts w:ascii="Times New Roman" w:hAnsi="Times New Roman" w:cs="Times New Roman"/>
          <w:sz w:val="24"/>
          <w:szCs w:val="24"/>
        </w:rPr>
        <w:t xml:space="preserve"> prospel</w:t>
      </w:r>
      <w:r w:rsidRPr="00AA751F">
        <w:rPr>
          <w:rFonts w:ascii="Times New Roman" w:hAnsi="Times New Roman" w:cs="Times New Roman"/>
          <w:sz w:val="24"/>
          <w:szCs w:val="24"/>
        </w:rPr>
        <w:t>o</w:t>
      </w:r>
      <w:r w:rsidR="007A22AE" w:rsidRPr="00AA751F">
        <w:rPr>
          <w:rFonts w:ascii="Times New Roman" w:hAnsi="Times New Roman" w:cs="Times New Roman"/>
          <w:sz w:val="24"/>
          <w:szCs w:val="24"/>
        </w:rPr>
        <w:t xml:space="preserve"> a z dôvodu vysokej absencie a zo zdravotných dôvodov nebol</w:t>
      </w:r>
      <w:r w:rsidRPr="00AA751F">
        <w:rPr>
          <w:rFonts w:ascii="Times New Roman" w:hAnsi="Times New Roman" w:cs="Times New Roman"/>
          <w:sz w:val="24"/>
          <w:szCs w:val="24"/>
        </w:rPr>
        <w:t>o klasifikovaných 17</w:t>
      </w:r>
      <w:r w:rsidR="007A22AE" w:rsidRPr="00AA751F">
        <w:rPr>
          <w:rFonts w:ascii="Times New Roman" w:hAnsi="Times New Roman" w:cs="Times New Roman"/>
          <w:sz w:val="24"/>
          <w:szCs w:val="24"/>
        </w:rPr>
        <w:t xml:space="preserve"> žiak</w:t>
      </w:r>
      <w:r w:rsidR="00484780" w:rsidRPr="00AA751F">
        <w:rPr>
          <w:rFonts w:ascii="Times New Roman" w:hAnsi="Times New Roman" w:cs="Times New Roman"/>
          <w:sz w:val="24"/>
          <w:szCs w:val="24"/>
        </w:rPr>
        <w:t>ov</w:t>
      </w:r>
      <w:r w:rsidR="007A22AE" w:rsidRPr="00AA751F">
        <w:rPr>
          <w:rFonts w:ascii="Times New Roman" w:hAnsi="Times New Roman" w:cs="Times New Roman"/>
          <w:sz w:val="24"/>
          <w:szCs w:val="24"/>
        </w:rPr>
        <w:t>.</w:t>
      </w: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Prehľad celkového prospechu žiakov SZUŠ - podľa odborov</w:t>
      </w:r>
    </w:p>
    <w:tbl>
      <w:tblPr>
        <w:tblStyle w:val="Strednmrieka1zvraznenie31"/>
        <w:tblW w:w="0" w:type="auto"/>
        <w:tblLook w:val="04A0"/>
      </w:tblPr>
      <w:tblGrid>
        <w:gridCol w:w="905"/>
        <w:gridCol w:w="751"/>
        <w:gridCol w:w="681"/>
        <w:gridCol w:w="1701"/>
        <w:gridCol w:w="2307"/>
      </w:tblGrid>
      <w:tr w:rsidR="00DF212B" w:rsidRPr="006E710F" w:rsidTr="00DF212B">
        <w:trPr>
          <w:cnfStyle w:val="100000000000"/>
        </w:trPr>
        <w:tc>
          <w:tcPr>
            <w:cnfStyle w:val="001000000000"/>
            <w:tcW w:w="905" w:type="dxa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Odbor</w:t>
            </w:r>
          </w:p>
        </w:tc>
        <w:tc>
          <w:tcPr>
            <w:tcW w:w="751" w:type="dxa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Stupeň</w:t>
            </w:r>
          </w:p>
        </w:tc>
        <w:tc>
          <w:tcPr>
            <w:tcW w:w="681" w:type="dxa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Časť</w:t>
            </w:r>
          </w:p>
        </w:tc>
        <w:tc>
          <w:tcPr>
            <w:tcW w:w="1701" w:type="dxa"/>
            <w:vAlign w:val="center"/>
          </w:tcPr>
          <w:p w:rsidR="00DF212B" w:rsidRDefault="00DF212B" w:rsidP="00DF212B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12B" w:rsidRDefault="00DF212B" w:rsidP="00DF212B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Celkové hodnotenie</w:t>
            </w:r>
          </w:p>
          <w:p w:rsidR="00DF212B" w:rsidRDefault="00DF212B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12B" w:rsidRPr="00582ED3" w:rsidRDefault="00DF212B" w:rsidP="00DF212B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vAlign w:val="center"/>
          </w:tcPr>
          <w:p w:rsidR="00DF212B" w:rsidRDefault="00DF212B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Pracovisko – počet žiakov</w:t>
            </w:r>
          </w:p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2B" w:rsidRPr="006E710F" w:rsidTr="00DF212B">
        <w:trPr>
          <w:cnfStyle w:val="000000100000"/>
          <w:trHeight w:val="305"/>
        </w:trPr>
        <w:tc>
          <w:tcPr>
            <w:cnfStyle w:val="001000000000"/>
            <w:tcW w:w="905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Tanečný</w:t>
            </w:r>
          </w:p>
        </w:tc>
        <w:tc>
          <w:tcPr>
            <w:tcW w:w="1432" w:type="dxa"/>
            <w:gridSpan w:val="2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2307" w:type="dxa"/>
            <w:vAlign w:val="center"/>
          </w:tcPr>
          <w:p w:rsidR="00DF212B" w:rsidRPr="005016E7" w:rsidRDefault="008F614F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75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8F614F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60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8F614F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8F614F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8F614F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8F614F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98"/>
        </w:trPr>
        <w:tc>
          <w:tcPr>
            <w:cnfStyle w:val="001000000000"/>
            <w:tcW w:w="905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Výtvarný</w:t>
            </w:r>
          </w:p>
        </w:tc>
        <w:tc>
          <w:tcPr>
            <w:tcW w:w="1432" w:type="dxa"/>
            <w:gridSpan w:val="2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2307" w:type="dxa"/>
            <w:vAlign w:val="center"/>
          </w:tcPr>
          <w:p w:rsidR="00DF212B" w:rsidRPr="00245376" w:rsidRDefault="008F614F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32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8F614F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8F614F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8F614F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8F614F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8F614F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8F614F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</w:trPr>
        <w:tc>
          <w:tcPr>
            <w:cnfStyle w:val="001000000000"/>
            <w:tcW w:w="905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Literárno-dramatický</w:t>
            </w:r>
          </w:p>
        </w:tc>
        <w:tc>
          <w:tcPr>
            <w:tcW w:w="1432" w:type="dxa"/>
            <w:gridSpan w:val="2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2307" w:type="dxa"/>
            <w:vAlign w:val="center"/>
          </w:tcPr>
          <w:p w:rsidR="00DF212B" w:rsidRPr="00245376" w:rsidRDefault="00DF212B" w:rsidP="00F55D90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8F614F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8F614F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</w:tbl>
    <w:p w:rsidR="007A22AE" w:rsidRPr="00596F32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Prehľad celkového prospechu žiakov SZUŠ - podľa stupňa vzdelania</w:t>
      </w:r>
    </w:p>
    <w:tbl>
      <w:tblPr>
        <w:tblStyle w:val="Strednmrieka1zvraznenie3"/>
        <w:tblW w:w="0" w:type="auto"/>
        <w:tblLook w:val="04A0"/>
      </w:tblPr>
      <w:tblGrid>
        <w:gridCol w:w="751"/>
        <w:gridCol w:w="681"/>
        <w:gridCol w:w="1701"/>
        <w:gridCol w:w="3212"/>
      </w:tblGrid>
      <w:tr w:rsidR="00245376" w:rsidRPr="0001032C" w:rsidTr="00245376">
        <w:trPr>
          <w:cnfStyle w:val="100000000000"/>
        </w:trPr>
        <w:tc>
          <w:tcPr>
            <w:cnfStyle w:val="001000000000"/>
            <w:tcW w:w="751" w:type="dxa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Stupeň</w:t>
            </w:r>
          </w:p>
        </w:tc>
        <w:tc>
          <w:tcPr>
            <w:tcW w:w="681" w:type="dxa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Časť</w:t>
            </w:r>
          </w:p>
        </w:tc>
        <w:tc>
          <w:tcPr>
            <w:tcW w:w="1701" w:type="dxa"/>
            <w:vAlign w:val="center"/>
          </w:tcPr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Celkové hodnotenie</w:t>
            </w: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Pr="0001032C" w:rsidRDefault="00245376" w:rsidP="0024537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Pracovisko – počet žiakov</w:t>
            </w: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Pr="0001032C" w:rsidRDefault="00245376" w:rsidP="0024537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376" w:rsidRPr="0001032C" w:rsidTr="00245376">
        <w:trPr>
          <w:cnfStyle w:val="000000100000"/>
        </w:trPr>
        <w:tc>
          <w:tcPr>
            <w:cnfStyle w:val="001000000000"/>
            <w:tcW w:w="1432" w:type="dxa"/>
            <w:gridSpan w:val="2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3212" w:type="dxa"/>
            <w:vAlign w:val="center"/>
          </w:tcPr>
          <w:p w:rsidR="00245376" w:rsidRPr="00245376" w:rsidRDefault="00AA751F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109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/>
            <w:tcW w:w="75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AA751F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87</w:t>
            </w:r>
          </w:p>
        </w:tc>
      </w:tr>
      <w:tr w:rsidR="00245376" w:rsidRPr="0001032C" w:rsidTr="00245376">
        <w:trPr>
          <w:cnfStyle w:val="000000100000"/>
          <w:trHeight w:val="283"/>
        </w:trPr>
        <w:tc>
          <w:tcPr>
            <w:cnfStyle w:val="001000000000"/>
            <w:tcW w:w="751" w:type="dxa"/>
            <w:vMerge/>
            <w:textDirection w:val="tbRl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AA751F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/>
            <w:tcW w:w="751" w:type="dxa"/>
            <w:vMerge/>
            <w:textDirection w:val="tbRl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01032C" w:rsidTr="00245376">
        <w:trPr>
          <w:cnfStyle w:val="000000100000"/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AA751F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45376" w:rsidRPr="0001032C" w:rsidTr="00245376">
        <w:trPr>
          <w:cnfStyle w:val="000000100000"/>
          <w:trHeight w:val="431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AA751F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/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AA751F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245376" w:rsidRPr="00245376" w:rsidTr="00245376">
        <w:trPr>
          <w:cnfStyle w:val="000000100000"/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45376" w:rsidRPr="00245376" w:rsidTr="00245376">
        <w:trPr>
          <w:trHeight w:val="283"/>
        </w:trPr>
        <w:tc>
          <w:tcPr>
            <w:cnfStyle w:val="001000000000"/>
            <w:tcW w:w="75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AA751F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245376" w:rsidRPr="00245376" w:rsidTr="00245376">
        <w:trPr>
          <w:cnfStyle w:val="000000100000"/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/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AA751F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45376" w:rsidRPr="00245376" w:rsidTr="00245376">
        <w:trPr>
          <w:cnfStyle w:val="000000100000"/>
          <w:trHeight w:val="283"/>
        </w:trPr>
        <w:tc>
          <w:tcPr>
            <w:cnfStyle w:val="001000000000"/>
            <w:tcW w:w="1432" w:type="dxa"/>
            <w:gridSpan w:val="2"/>
            <w:vMerge w:val="restart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 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/>
          <w:trHeight w:val="283"/>
        </w:trPr>
        <w:tc>
          <w:tcPr>
            <w:cnfStyle w:val="00100000000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/>
          <w:trHeight w:val="283"/>
        </w:trPr>
        <w:tc>
          <w:tcPr>
            <w:cnfStyle w:val="00100000000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7A22A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 xml:space="preserve">Priemerný prospech z jednotlivých predmetov </w:t>
      </w:r>
    </w:p>
    <w:tbl>
      <w:tblPr>
        <w:tblStyle w:val="Strednmrieka1zvraznenie5"/>
        <w:tblW w:w="0" w:type="auto"/>
        <w:tblLook w:val="04A0"/>
      </w:tblPr>
      <w:tblGrid>
        <w:gridCol w:w="1521"/>
        <w:gridCol w:w="1316"/>
        <w:gridCol w:w="3508"/>
      </w:tblGrid>
      <w:tr w:rsidR="005D6E2A" w:rsidRPr="005D6AB4" w:rsidTr="005D6E2A">
        <w:trPr>
          <w:cnfStyle w:val="100000000000"/>
          <w:trHeight w:val="116"/>
        </w:trPr>
        <w:tc>
          <w:tcPr>
            <w:cnfStyle w:val="001000000000"/>
            <w:tcW w:w="1521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Odbor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D6AB4">
              <w:rPr>
                <w:rFonts w:ascii="Times New Roman" w:hAnsi="Times New Roman" w:cs="Times New Roman"/>
                <w:sz w:val="18"/>
                <w:szCs w:val="18"/>
              </w:rPr>
              <w:t>Predmet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Celkový priemer z predmetu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 w:val="restart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Tanečný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Tanečná príprava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Klasický tanec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E178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Ľudový tanec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484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Kreatívny tanec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AA75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Džezový tanec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Moderný tanec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Dejiny tanca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Súborová práca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Tanečná prax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 w:val="restart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Výtvarný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Kresba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Maľba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Grafika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Dekoratívne činnosti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Modelovanie a práca s materiálom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Teória umenia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 w:val="restart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Literárno-dramatický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Dramatická príprava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84780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Dramatika a slovesnosť</w:t>
            </w:r>
          </w:p>
        </w:tc>
        <w:tc>
          <w:tcPr>
            <w:tcW w:w="3508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84780" w:rsidRPr="005D6AB4" w:rsidTr="005D6E2A">
        <w:tc>
          <w:tcPr>
            <w:cnfStyle w:val="001000000000"/>
            <w:tcW w:w="1521" w:type="dxa"/>
            <w:vMerge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Pohyb</w:t>
            </w:r>
          </w:p>
        </w:tc>
        <w:tc>
          <w:tcPr>
            <w:tcW w:w="3508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84780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Práca v súbore</w:t>
            </w:r>
          </w:p>
        </w:tc>
        <w:tc>
          <w:tcPr>
            <w:tcW w:w="3508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Prednes</w:t>
            </w:r>
          </w:p>
        </w:tc>
        <w:tc>
          <w:tcPr>
            <w:tcW w:w="3508" w:type="dxa"/>
            <w:vAlign w:val="center"/>
          </w:tcPr>
          <w:p w:rsidR="005D6E2A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</w:tbl>
    <w:p w:rsidR="00484780" w:rsidRPr="00F53CCE" w:rsidRDefault="00484780" w:rsidP="00F5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4780" w:rsidRDefault="00484780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Zoznam študijných odborov a ich zameraní, v ktorých SZUŠ zabezpečuje výchovu a vzdelávanie, </w:t>
      </w:r>
      <w:r w:rsidR="00562848">
        <w:rPr>
          <w:rFonts w:ascii="Times New Roman" w:hAnsi="Times New Roman" w:cs="Times New Roman"/>
          <w:b/>
          <w:i/>
          <w:sz w:val="24"/>
          <w:szCs w:val="24"/>
        </w:rPr>
        <w:t>zoznam uplatňovaných učebných plánov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Pr="00DA651F" w:rsidRDefault="007A22AE" w:rsidP="00DA651F">
      <w:pPr>
        <w:jc w:val="both"/>
        <w:rPr>
          <w:rFonts w:ascii="Arial" w:eastAsia="Times New Roman" w:hAnsi="Arial" w:cs="Arial"/>
          <w:sz w:val="27"/>
          <w:szCs w:val="27"/>
          <w:lang w:eastAsia="sk-SK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 uplynulom školskom roku sme vyučovali v nasledujúcich odboroch podľa učebných plánov Štátneho vzdelávacieho programu základnej umeleckej školy, ktoré schválilo Ministerstvo školstva Slovenskej republiky </w:t>
      </w:r>
      <w:r w:rsidR="00DA651F"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dňa 4. 2. 2015 pod číslom 2015-6346/5841:</w:t>
      </w:r>
      <w:r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A651F"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-10A0 s platnosťou od septembra 2015 v znení doplnkov a zmien z 15. júna 2015 pod číslom 2015-6346/29045:3-10A0 s účinnosťou od 1.septembra 2015</w:t>
      </w:r>
      <w:r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651F" w:rsidRPr="00DA651F">
        <w:rPr>
          <w:rFonts w:ascii="Arial" w:hAnsi="Arial" w:cs="Arial"/>
          <w:sz w:val="27"/>
          <w:szCs w:val="27"/>
        </w:rPr>
        <w:t xml:space="preserve"> </w:t>
      </w:r>
    </w:p>
    <w:tbl>
      <w:tblPr>
        <w:tblStyle w:val="Strednmrieka1zvraznenie4"/>
        <w:tblW w:w="0" w:type="auto"/>
        <w:tblLook w:val="04A0"/>
      </w:tblPr>
      <w:tblGrid>
        <w:gridCol w:w="1304"/>
        <w:gridCol w:w="5245"/>
        <w:gridCol w:w="2693"/>
      </w:tblGrid>
      <w:tr w:rsidR="007A22AE" w:rsidRPr="00AE261D" w:rsidTr="00F55D90">
        <w:trPr>
          <w:cnfStyle w:val="100000000000"/>
        </w:trPr>
        <w:tc>
          <w:tcPr>
            <w:cnfStyle w:val="001000000000"/>
            <w:tcW w:w="1304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Odbor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245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Zameranie</w:t>
            </w:r>
          </w:p>
        </w:tc>
        <w:tc>
          <w:tcPr>
            <w:tcW w:w="2693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Čísla učebných plánov</w:t>
            </w:r>
          </w:p>
        </w:tc>
      </w:tr>
      <w:tr w:rsidR="007A22AE" w:rsidRPr="00AE261D" w:rsidTr="00F55D90">
        <w:trPr>
          <w:cnfStyle w:val="000000100000"/>
        </w:trPr>
        <w:tc>
          <w:tcPr>
            <w:cnfStyle w:val="001000000000"/>
            <w:tcW w:w="1304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Tanečný</w:t>
            </w:r>
          </w:p>
        </w:tc>
        <w:tc>
          <w:tcPr>
            <w:tcW w:w="5245" w:type="dxa"/>
            <w:vAlign w:val="center"/>
          </w:tcPr>
          <w:p w:rsidR="007A22AE" w:rsidRPr="007037F0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Hudobno-pohybová výchova, </w:t>
            </w:r>
            <w:r w:rsidRPr="007037F0">
              <w:rPr>
                <w:rFonts w:ascii="Times New Roman" w:hAnsi="Times New Roman" w:cs="Times New Roman"/>
              </w:rPr>
              <w:t>Tanec</w:t>
            </w:r>
          </w:p>
        </w:tc>
        <w:tc>
          <w:tcPr>
            <w:tcW w:w="2693" w:type="dxa"/>
            <w:vAlign w:val="center"/>
          </w:tcPr>
          <w:p w:rsidR="007A22AE" w:rsidRPr="006E565C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highlight w:val="yellow"/>
              </w:rPr>
            </w:pPr>
            <w:r w:rsidRPr="006751C1">
              <w:rPr>
                <w:rFonts w:ascii="Times New Roman" w:hAnsi="Times New Roman" w:cs="Times New Roman"/>
              </w:rPr>
              <w:t>35, 36, 37</w:t>
            </w:r>
            <w:r w:rsidR="000A78C4" w:rsidRPr="006751C1">
              <w:rPr>
                <w:rFonts w:ascii="Times New Roman" w:hAnsi="Times New Roman" w:cs="Times New Roman"/>
              </w:rPr>
              <w:t>, 38</w:t>
            </w:r>
          </w:p>
        </w:tc>
      </w:tr>
      <w:tr w:rsidR="007A22AE" w:rsidRPr="00AE261D" w:rsidTr="00F55D90">
        <w:tc>
          <w:tcPr>
            <w:cnfStyle w:val="001000000000"/>
            <w:tcW w:w="1304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Výtvarný</w:t>
            </w:r>
          </w:p>
        </w:tc>
        <w:tc>
          <w:tcPr>
            <w:tcW w:w="5245" w:type="dxa"/>
            <w:vAlign w:val="center"/>
          </w:tcPr>
          <w:p w:rsidR="007A22AE" w:rsidRPr="007037F0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037F0">
              <w:rPr>
                <w:rFonts w:ascii="Times New Roman" w:hAnsi="Times New Roman" w:cs="Times New Roman"/>
              </w:rPr>
              <w:t>Výtvarná výchova</w:t>
            </w:r>
            <w:r>
              <w:rPr>
                <w:rFonts w:ascii="Times New Roman" w:hAnsi="Times New Roman" w:cs="Times New Roman"/>
              </w:rPr>
              <w:t>, výtvarná výchova zacielená na individuálnu samostatnú tvorbu</w:t>
            </w:r>
          </w:p>
        </w:tc>
        <w:tc>
          <w:tcPr>
            <w:tcW w:w="2693" w:type="dxa"/>
            <w:vAlign w:val="center"/>
          </w:tcPr>
          <w:p w:rsidR="007A22AE" w:rsidRPr="006E565C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highlight w:val="yellow"/>
              </w:rPr>
            </w:pPr>
            <w:r w:rsidRPr="006751C1">
              <w:rPr>
                <w:rFonts w:ascii="Times New Roman" w:hAnsi="Times New Roman" w:cs="Times New Roman"/>
              </w:rPr>
              <w:t>51, 52, 53</w:t>
            </w:r>
          </w:p>
        </w:tc>
      </w:tr>
      <w:tr w:rsidR="007A22AE" w:rsidRPr="00AE261D" w:rsidTr="00F55D90">
        <w:trPr>
          <w:cnfStyle w:val="000000100000"/>
        </w:trPr>
        <w:tc>
          <w:tcPr>
            <w:cnfStyle w:val="00100000000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Literárno-dramatický odbor</w:t>
            </w:r>
          </w:p>
        </w:tc>
        <w:tc>
          <w:tcPr>
            <w:tcW w:w="5245" w:type="dxa"/>
            <w:vAlign w:val="center"/>
          </w:tcPr>
          <w:p w:rsidR="007A22AE" w:rsidRPr="007037F0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037F0">
              <w:rPr>
                <w:rFonts w:ascii="Times New Roman" w:hAnsi="Times New Roman" w:cs="Times New Roman"/>
              </w:rPr>
              <w:t>Dramatické a slovesné oddelenie</w:t>
            </w:r>
          </w:p>
        </w:tc>
        <w:tc>
          <w:tcPr>
            <w:tcW w:w="2693" w:type="dxa"/>
            <w:vAlign w:val="center"/>
          </w:tcPr>
          <w:p w:rsidR="007A22AE" w:rsidRPr="006E565C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highlight w:val="yellow"/>
              </w:rPr>
            </w:pPr>
            <w:r w:rsidRPr="006751C1">
              <w:rPr>
                <w:rFonts w:ascii="Times New Roman" w:hAnsi="Times New Roman" w:cs="Times New Roman"/>
              </w:rPr>
              <w:t>4</w:t>
            </w:r>
            <w:r w:rsidR="006751C1" w:rsidRPr="006751C1">
              <w:rPr>
                <w:rFonts w:ascii="Times New Roman" w:hAnsi="Times New Roman" w:cs="Times New Roman"/>
              </w:rPr>
              <w:t>0, 41</w:t>
            </w:r>
          </w:p>
        </w:tc>
      </w:tr>
    </w:tbl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počte zamestnancov a plnení kvalifikačného predpokladu pedagogický</w:t>
      </w:r>
      <w:r w:rsidR="006E565C">
        <w:rPr>
          <w:rFonts w:ascii="Times New Roman" w:hAnsi="Times New Roman" w:cs="Times New Roman"/>
          <w:b/>
          <w:i/>
          <w:sz w:val="24"/>
          <w:szCs w:val="24"/>
        </w:rPr>
        <w:t>ch zamestnancov SZUŠ k 30.6.2017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Strednmrieka1zvraznenie2"/>
        <w:tblW w:w="9322" w:type="dxa"/>
        <w:tblLook w:val="04A0"/>
      </w:tblPr>
      <w:tblGrid>
        <w:gridCol w:w="1556"/>
        <w:gridCol w:w="835"/>
        <w:gridCol w:w="1558"/>
        <w:gridCol w:w="2648"/>
        <w:gridCol w:w="1670"/>
        <w:gridCol w:w="1055"/>
      </w:tblGrid>
      <w:tr w:rsidR="007A22AE" w:rsidRPr="00B91954" w:rsidTr="00F55D90">
        <w:trPr>
          <w:cnfStyle w:val="100000000000"/>
        </w:trPr>
        <w:tc>
          <w:tcPr>
            <w:cnfStyle w:val="001000000000"/>
            <w:tcW w:w="1556" w:type="dxa"/>
            <w:vMerge w:val="restart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Druh pracovného pomeru</w:t>
            </w:r>
          </w:p>
        </w:tc>
        <w:tc>
          <w:tcPr>
            <w:tcW w:w="5041" w:type="dxa"/>
            <w:gridSpan w:val="3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Pedagogickí zamestnanci</w:t>
            </w:r>
          </w:p>
        </w:tc>
        <w:tc>
          <w:tcPr>
            <w:tcW w:w="1670" w:type="dxa"/>
            <w:vMerge w:val="restart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Nepedagogickí zamestnanci</w:t>
            </w:r>
          </w:p>
        </w:tc>
        <w:tc>
          <w:tcPr>
            <w:tcW w:w="1055" w:type="dxa"/>
            <w:vMerge w:val="restart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Spolu</w:t>
            </w:r>
          </w:p>
        </w:tc>
      </w:tr>
      <w:tr w:rsidR="007A22AE" w:rsidRPr="00B91954" w:rsidTr="00F55D90">
        <w:trPr>
          <w:cnfStyle w:val="000000100000"/>
        </w:trPr>
        <w:tc>
          <w:tcPr>
            <w:cnfStyle w:val="001000000000"/>
            <w:tcW w:w="1556" w:type="dxa"/>
            <w:vMerge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Spolu</w:t>
            </w:r>
          </w:p>
        </w:tc>
        <w:tc>
          <w:tcPr>
            <w:tcW w:w="155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Kvalifikovaní</w:t>
            </w:r>
          </w:p>
        </w:tc>
        <w:tc>
          <w:tcPr>
            <w:tcW w:w="264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Nekvalifikovaní</w:t>
            </w:r>
            <w:r>
              <w:rPr>
                <w:rFonts w:ascii="Times New Roman" w:hAnsi="Times New Roman" w:cs="Times New Roman"/>
                <w:color w:val="000000" w:themeColor="text1"/>
              </w:rPr>
              <w:t>/doplňujúci si kvalifikáciu</w:t>
            </w:r>
          </w:p>
        </w:tc>
        <w:tc>
          <w:tcPr>
            <w:tcW w:w="1670" w:type="dxa"/>
            <w:vMerge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vMerge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22AE" w:rsidRPr="00B91954" w:rsidTr="00F55D90">
        <w:trPr>
          <w:trHeight w:val="506"/>
        </w:trPr>
        <w:tc>
          <w:tcPr>
            <w:cnfStyle w:val="00100000000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Pracovná zmluva</w:t>
            </w:r>
          </w:p>
        </w:tc>
        <w:tc>
          <w:tcPr>
            <w:tcW w:w="835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8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8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0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55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A22AE" w:rsidRPr="00B91954" w:rsidTr="00F55D90">
        <w:trPr>
          <w:cnfStyle w:val="000000100000"/>
          <w:trHeight w:val="506"/>
        </w:trPr>
        <w:tc>
          <w:tcPr>
            <w:cnfStyle w:val="00100000000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1954">
              <w:rPr>
                <w:rFonts w:ascii="Times New Roman" w:hAnsi="Times New Roman" w:cs="Times New Roman"/>
                <w:color w:val="000000" w:themeColor="text1"/>
              </w:rPr>
              <w:t>DoPČ</w:t>
            </w:r>
            <w:proofErr w:type="spellEnd"/>
          </w:p>
        </w:tc>
        <w:tc>
          <w:tcPr>
            <w:tcW w:w="835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8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4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70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55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A22AE" w:rsidRPr="00B91954" w:rsidTr="00F55D90">
        <w:trPr>
          <w:trHeight w:val="506"/>
        </w:trPr>
        <w:tc>
          <w:tcPr>
            <w:cnfStyle w:val="00100000000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1954">
              <w:rPr>
                <w:rFonts w:ascii="Times New Roman" w:hAnsi="Times New Roman" w:cs="Times New Roman"/>
                <w:color w:val="000000" w:themeColor="text1"/>
              </w:rPr>
              <w:t>DoBPŠ</w:t>
            </w:r>
            <w:proofErr w:type="spellEnd"/>
          </w:p>
        </w:tc>
        <w:tc>
          <w:tcPr>
            <w:tcW w:w="835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70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55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A22AE" w:rsidRPr="00B91954" w:rsidTr="00F55D90">
        <w:trPr>
          <w:cnfStyle w:val="000000100000"/>
          <w:trHeight w:val="506"/>
        </w:trPr>
        <w:tc>
          <w:tcPr>
            <w:cnfStyle w:val="00100000000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Spolu</w:t>
            </w:r>
          </w:p>
        </w:tc>
        <w:tc>
          <w:tcPr>
            <w:tcW w:w="835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8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48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0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55" w:type="dxa"/>
            <w:vAlign w:val="center"/>
          </w:tcPr>
          <w:p w:rsidR="007A22AE" w:rsidRPr="00B91954" w:rsidRDefault="006E565C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K uvedené</w:t>
      </w:r>
      <w:r w:rsidR="00EE23AD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mu dátumu je vyňatých zo stavu 2</w:t>
      </w:r>
      <w:r w:rsidR="00650BEA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pedagogickí zamestnanci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dôvodu čerpania materskej alebo rodičovskej dovolenky.</w:t>
      </w:r>
      <w:r w:rsidR="00A6063A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Kvalifikovanosť pedagógov v uplynulom školskom roku predstavovala </w:t>
      </w:r>
      <w:r w:rsidR="00350B8F" w:rsidRPr="00350B8F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A6063A" w:rsidRPr="00350B8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7A22AE" w:rsidRPr="00F53CCE" w:rsidRDefault="007A22AE" w:rsidP="007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Odbornosť vyučovania podľa jednotlivých predmetov:</w:t>
      </w: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V nasledujúcej tabuľke sú uvedené len predmety vyučované neodborne. Všetky ostatné predmety boli vyučované odborne. Dôvodom neodborného vyučovania je skutočnosť, že pedagóg si dopĺňa príslušnú  kvalifikáciu.</w:t>
      </w:r>
      <w:r w:rsidR="001864F6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celkových 49,5h týždenne bolo odučených neodborne len 7,5h týždenne, čo predstavuje 15,15%.</w:t>
      </w:r>
    </w:p>
    <w:tbl>
      <w:tblPr>
        <w:tblStyle w:val="Strednmrieka1zvraznenie6"/>
        <w:tblW w:w="9180" w:type="dxa"/>
        <w:tblLook w:val="04A0"/>
      </w:tblPr>
      <w:tblGrid>
        <w:gridCol w:w="1304"/>
        <w:gridCol w:w="2722"/>
        <w:gridCol w:w="2215"/>
        <w:gridCol w:w="2939"/>
      </w:tblGrid>
      <w:tr w:rsidR="007A22AE" w:rsidTr="00A6063A">
        <w:trPr>
          <w:cnfStyle w:val="100000000000"/>
        </w:trPr>
        <w:tc>
          <w:tcPr>
            <w:cnfStyle w:val="00100000000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Odbor</w:t>
            </w:r>
          </w:p>
        </w:tc>
        <w:tc>
          <w:tcPr>
            <w:tcW w:w="2722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Predmet </w:t>
            </w:r>
          </w:p>
        </w:tc>
        <w:tc>
          <w:tcPr>
            <w:tcW w:w="2215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Počet pedagógov vyučujúcich neodborne</w:t>
            </w:r>
          </w:p>
        </w:tc>
        <w:tc>
          <w:tcPr>
            <w:tcW w:w="2939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Počet hodín odučených neodborne</w:t>
            </w:r>
          </w:p>
        </w:tc>
      </w:tr>
      <w:tr w:rsidR="007A22AE" w:rsidTr="00A6063A">
        <w:trPr>
          <w:cnfStyle w:val="000000100000"/>
        </w:trPr>
        <w:tc>
          <w:tcPr>
            <w:cnfStyle w:val="00100000000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Tanečný</w:t>
            </w:r>
          </w:p>
        </w:tc>
        <w:tc>
          <w:tcPr>
            <w:tcW w:w="2722" w:type="dxa"/>
            <w:vAlign w:val="center"/>
          </w:tcPr>
          <w:p w:rsidR="007A22AE" w:rsidRDefault="007A22AE" w:rsidP="00A606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Hudobno-pohybová výchova</w:t>
            </w:r>
            <w:r w:rsidR="00BE6862">
              <w:rPr>
                <w:rFonts w:ascii="Times New Roman" w:hAnsi="Times New Roman" w:cs="Times New Roman"/>
                <w:color w:val="000000" w:themeColor="text1"/>
              </w:rPr>
              <w:t>, tanečná príprava</w:t>
            </w:r>
            <w:r>
              <w:rPr>
                <w:rFonts w:ascii="Times New Roman" w:hAnsi="Times New Roman" w:cs="Times New Roman"/>
                <w:color w:val="000000" w:themeColor="text1"/>
              </w:rPr>
              <w:t>, klasický tanec, ľudový tanec</w:t>
            </w:r>
          </w:p>
        </w:tc>
        <w:tc>
          <w:tcPr>
            <w:tcW w:w="2215" w:type="dxa"/>
            <w:vAlign w:val="center"/>
          </w:tcPr>
          <w:p w:rsidR="007A22AE" w:rsidRDefault="00A6063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39" w:type="dxa"/>
            <w:vAlign w:val="center"/>
          </w:tcPr>
          <w:p w:rsidR="007A22AE" w:rsidRDefault="001864F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F7577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A22AE" w:rsidRPr="00F75777">
              <w:rPr>
                <w:rFonts w:ascii="Times New Roman" w:hAnsi="Times New Roman" w:cs="Times New Roman"/>
                <w:color w:val="000000" w:themeColor="text1"/>
              </w:rPr>
              <w:t>h/týž.</w:t>
            </w:r>
          </w:p>
        </w:tc>
      </w:tr>
      <w:tr w:rsidR="007A22AE" w:rsidTr="00A6063A">
        <w:tc>
          <w:tcPr>
            <w:cnfStyle w:val="00100000000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Výtvarný</w:t>
            </w:r>
          </w:p>
        </w:tc>
        <w:tc>
          <w:tcPr>
            <w:tcW w:w="2722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15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39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A22AE" w:rsidTr="00A6063A">
        <w:trPr>
          <w:cnfStyle w:val="000000100000"/>
        </w:trPr>
        <w:tc>
          <w:tcPr>
            <w:cnfStyle w:val="00100000000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Literárno-dramatický</w:t>
            </w:r>
          </w:p>
        </w:tc>
        <w:tc>
          <w:tcPr>
            <w:tcW w:w="2722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15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39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7A22AE" w:rsidRPr="001C385D" w:rsidRDefault="007A22AE" w:rsidP="001C3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kontinuálnom vzdelávaní pedagogických zamestnancov v zmysle zákona 317/2009 Z. z. v platnom znení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kontinuálneho vzdelávania pedagógov bol vypracovaný na základe legislatívnych podkladov, zahrnutých v dokumentoch:</w:t>
      </w: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- Vyhláška MŠSR č. 445/2009 Z. z. o kontinuálnom vzdelávaní, kreditoch a atestáciách pedagogických zamestnancov a odborných zamestnancov.</w:t>
      </w: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- Vyhláška MŠSR č. 437/2009 Z. z. ktorou sa ustanovujú kvalifikačné predpoklady a osobitné kvalifikačné požiadavky pre jednotlivé kategórie pedagogických zamestnancov a odborných zamestnancov.</w:t>
      </w: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Druh a obsah zvoleného kontinuálneho vzdelávania pedagógov vychádza z Plánu kontinuálneho vzdelávania pedagógov SZUŠ s prihliadnutím na konkrétne potreby jednotlivých odbor</w:t>
      </w:r>
      <w:r w:rsidR="001864F6"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ov školy</w:t>
      </w: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, záujem pedagógov a možnosti, ktoré ponúkali príslušné vzdelávacie inštitúcie.</w:t>
      </w:r>
    </w:p>
    <w:p w:rsidR="003663FD" w:rsidRPr="009F7C56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tbl>
      <w:tblPr>
        <w:tblStyle w:val="Strednmrieka1"/>
        <w:tblW w:w="0" w:type="auto"/>
        <w:tblLayout w:type="fixed"/>
        <w:tblLook w:val="04A0"/>
      </w:tblPr>
      <w:tblGrid>
        <w:gridCol w:w="2518"/>
        <w:gridCol w:w="1559"/>
        <w:gridCol w:w="1418"/>
        <w:gridCol w:w="1417"/>
        <w:gridCol w:w="1134"/>
        <w:gridCol w:w="1134"/>
      </w:tblGrid>
      <w:tr w:rsidR="003663FD" w:rsidRPr="001D0A20" w:rsidTr="00F55D90">
        <w:trPr>
          <w:cnfStyle w:val="100000000000"/>
        </w:trPr>
        <w:tc>
          <w:tcPr>
            <w:cnfStyle w:val="001000000000"/>
            <w:tcW w:w="2518" w:type="dxa"/>
            <w:vMerge w:val="restart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Druh kontinuálneho vzdelávania</w:t>
            </w:r>
          </w:p>
        </w:tc>
        <w:tc>
          <w:tcPr>
            <w:tcW w:w="1559" w:type="dxa"/>
            <w:vMerge w:val="restart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zaradených podľa plánu kontinuálneho vzdelávania</w:t>
            </w:r>
          </w:p>
        </w:tc>
        <w:tc>
          <w:tcPr>
            <w:tcW w:w="5103" w:type="dxa"/>
            <w:gridSpan w:val="4"/>
            <w:vAlign w:val="center"/>
          </w:tcPr>
          <w:p w:rsidR="001864F6" w:rsidRDefault="003663FD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 xml:space="preserve">Priebeh </w:t>
            </w:r>
            <w:r w:rsidR="001864F6">
              <w:rPr>
                <w:rFonts w:ascii="Times New Roman" w:hAnsi="Times New Roman" w:cs="Times New Roman"/>
                <w:color w:val="000000" w:themeColor="text1"/>
              </w:rPr>
              <w:t xml:space="preserve">vzdelávania v školskom roku </w:t>
            </w:r>
            <w:r w:rsidR="00DD683A">
              <w:rPr>
                <w:rFonts w:ascii="Times New Roman" w:hAnsi="Times New Roman" w:cs="Times New Roman"/>
                <w:color w:val="000000" w:themeColor="text1"/>
              </w:rPr>
              <w:t>2016/2017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D0A20">
              <w:rPr>
                <w:rFonts w:ascii="Times New Roman" w:hAnsi="Times New Roman" w:cs="Times New Roman"/>
                <w:color w:val="000000" w:themeColor="text1"/>
              </w:rPr>
              <w:t>podľa plánu kontinuálneho vzdelávania</w:t>
            </w:r>
            <w:r w:rsidR="001864F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</w:p>
          <w:p w:rsidR="003663FD" w:rsidRPr="001D0A20" w:rsidRDefault="001864F6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ku dňu 31.8.201</w:t>
            </w:r>
            <w:r w:rsidR="00DD683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3663FD" w:rsidRPr="001D0A20" w:rsidTr="00F55D90">
        <w:trPr>
          <w:cnfStyle w:val="000000100000"/>
        </w:trPr>
        <w:tc>
          <w:tcPr>
            <w:cnfStyle w:val="001000000000"/>
            <w:tcW w:w="2518" w:type="dxa"/>
            <w:vMerge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559" w:type="dxa"/>
            <w:vMerge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418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prihlásených</w:t>
            </w:r>
          </w:p>
        </w:tc>
        <w:tc>
          <w:tcPr>
            <w:tcW w:w="1417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zúčastnených</w:t>
            </w:r>
          </w:p>
        </w:tc>
        <w:tc>
          <w:tcPr>
            <w:tcW w:w="1134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Ukončili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- počet</w:t>
            </w:r>
          </w:p>
        </w:tc>
        <w:tc>
          <w:tcPr>
            <w:tcW w:w="1134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získaných kreditov</w:t>
            </w:r>
          </w:p>
        </w:tc>
      </w:tr>
      <w:tr w:rsidR="003663FD" w:rsidTr="00F55D90">
        <w:tc>
          <w:tcPr>
            <w:cnfStyle w:val="00100000000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Kvalifikačné</w:t>
            </w:r>
          </w:p>
        </w:tc>
        <w:tc>
          <w:tcPr>
            <w:tcW w:w="1559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7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Neotvorilo sa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x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 (62)</w:t>
            </w:r>
          </w:p>
        </w:tc>
      </w:tr>
      <w:tr w:rsidR="003663FD" w:rsidTr="00F55D90">
        <w:trPr>
          <w:cnfStyle w:val="000000100000"/>
        </w:trPr>
        <w:tc>
          <w:tcPr>
            <w:cnfStyle w:val="00100000000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Funkčné</w:t>
            </w:r>
          </w:p>
        </w:tc>
        <w:tc>
          <w:tcPr>
            <w:tcW w:w="1559" w:type="dxa"/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8" w:type="dxa"/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7" w:type="dxa"/>
            <w:vAlign w:val="center"/>
          </w:tcPr>
          <w:p w:rsidR="003663FD" w:rsidRDefault="001864F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1864F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3663FD" w:rsidTr="00F55D90">
        <w:tc>
          <w:tcPr>
            <w:cnfStyle w:val="00100000000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Inovačné</w:t>
            </w:r>
          </w:p>
        </w:tc>
        <w:tc>
          <w:tcPr>
            <w:tcW w:w="1559" w:type="dxa"/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8" w:type="dxa"/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7" w:type="dxa"/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3663FD" w:rsidTr="00BB32C3">
        <w:trPr>
          <w:cnfStyle w:val="000000100000"/>
        </w:trPr>
        <w:tc>
          <w:tcPr>
            <w:cnfStyle w:val="001000000000"/>
            <w:tcW w:w="2518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Aktualizačné</w:t>
            </w:r>
          </w:p>
        </w:tc>
        <w:tc>
          <w:tcPr>
            <w:tcW w:w="1559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F7577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3663FD" w:rsidTr="00F75777">
        <w:tc>
          <w:tcPr>
            <w:cnfStyle w:val="00100000000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Adaptačné</w:t>
            </w:r>
          </w:p>
        </w:tc>
        <w:tc>
          <w:tcPr>
            <w:tcW w:w="1559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7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F75777" w:rsidTr="00BB32C3">
        <w:trPr>
          <w:cnfStyle w:val="000000100000"/>
        </w:trPr>
        <w:tc>
          <w:tcPr>
            <w:cnfStyle w:val="001000000000"/>
            <w:tcW w:w="2518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Prípravné atestačné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5777" w:rsidRDefault="00F7577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</w:tbl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aktivitách a prezentácia školy na verejnosti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Pr="00F53CCE" w:rsidRDefault="0091408F" w:rsidP="00F53C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SZUŠ nadviazala na dlhoročné skúsenosti a pokračovala v prezentáciách svojej práce širokej verejnosti prostredníctvom rôznych súťaží, aktivít a podujatí. </w:t>
      </w:r>
      <w:r w:rsidR="003663FD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Žiaci 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svojimi pedagógmi </w:t>
      </w:r>
      <w:r w:rsidR="00F53CCE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dosiahli množstvo krásnych víťazstiev, výsledkov a umiestnení, spolu sa zúčastnili množstva prezentácií, vystúpení, otvorených hodín, výstav a predstavení. SZUŠ opäť pripravila ďalší jedinečný a hodnotný hudobno-dramatický projekt, ktorý spojil všetky odbory SZUŠ aj s členmi OZ Klub malých umelcov</w:t>
      </w:r>
      <w:r w:rsidR="0064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so žilinskými seniormi</w:t>
      </w:r>
      <w:r w:rsidR="00F53CCE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jednu veľ</w:t>
      </w:r>
      <w:r w:rsidR="00644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kú rodinu s názvom „Peter </w:t>
      </w:r>
      <w:proofErr w:type="spellStart"/>
      <w:r w:rsidR="006447AB">
        <w:rPr>
          <w:rFonts w:ascii="Times New Roman" w:hAnsi="Times New Roman" w:cs="Times New Roman"/>
          <w:color w:val="000000" w:themeColor="text1"/>
          <w:sz w:val="24"/>
          <w:szCs w:val="24"/>
        </w:rPr>
        <w:t>Pan</w:t>
      </w:r>
      <w:proofErr w:type="spellEnd"/>
      <w:r w:rsidR="00F53CCE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“. </w:t>
      </w:r>
      <w:r w:rsidR="003663FD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Podrobný prehľad účasti a umiestnení na jednotlivých podujatiach tvorí samostatnú prílohu tejto správy /príloha 1/.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výsledkoch inšpekčnej činnosti vykonanej Štátnou školskou inšpekciou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Pr="00F53CCE" w:rsidRDefault="006447AB" w:rsidP="00F53CCE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školskom roku 2016/2017</w:t>
      </w:r>
      <w:r w:rsidR="00F53CCE">
        <w:rPr>
          <w:rFonts w:ascii="Times New Roman" w:hAnsi="Times New Roman" w:cs="Times New Roman"/>
          <w:sz w:val="24"/>
          <w:szCs w:val="24"/>
        </w:rPr>
        <w:t xml:space="preserve"> </w:t>
      </w:r>
      <w:r w:rsidR="00D716A8">
        <w:rPr>
          <w:rFonts w:ascii="Times New Roman" w:hAnsi="Times New Roman" w:cs="Times New Roman"/>
          <w:sz w:val="24"/>
          <w:szCs w:val="24"/>
        </w:rPr>
        <w:t>v našej SZUŠ nebola vykonaná inšpekčná činnosť Štátnej školskej inšpekcie.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priestorových a materiálno-technických podmienkach školy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A8">
        <w:rPr>
          <w:rFonts w:ascii="Times New Roman" w:hAnsi="Times New Roman" w:cs="Times New Roman"/>
          <w:sz w:val="24"/>
          <w:szCs w:val="24"/>
        </w:rPr>
        <w:t>Na vyučovanie sme v uplynulom školskom roku využívali nasledujúce priestory:</w:t>
      </w:r>
    </w:p>
    <w:p w:rsidR="00D716A8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Tanečný odbor – </w:t>
      </w:r>
      <w:r w:rsidR="006447AB">
        <w:rPr>
          <w:rFonts w:ascii="Times New Roman" w:hAnsi="Times New Roman" w:cs="Times New Roman"/>
          <w:sz w:val="24"/>
          <w:szCs w:val="24"/>
        </w:rPr>
        <w:t>2 tanečné sály (veľká a malá)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16A8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</w:t>
      </w:r>
      <w:r w:rsidR="006447AB">
        <w:rPr>
          <w:rFonts w:ascii="Times New Roman" w:hAnsi="Times New Roman" w:cs="Times New Roman"/>
          <w:sz w:val="24"/>
          <w:szCs w:val="24"/>
        </w:rPr>
        <w:t xml:space="preserve">arný odbor – výtvarný ateliér, dielňa </w:t>
      </w:r>
    </w:p>
    <w:p w:rsidR="00D716A8" w:rsidRPr="00D716A8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Literárno-dr</w:t>
      </w:r>
      <w:r w:rsidR="006447AB">
        <w:rPr>
          <w:rFonts w:ascii="Times New Roman" w:hAnsi="Times New Roman" w:cs="Times New Roman"/>
          <w:sz w:val="24"/>
          <w:szCs w:val="24"/>
        </w:rPr>
        <w:t>amatický odbor – malá tanečná sála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3FD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A8">
        <w:rPr>
          <w:rFonts w:ascii="Times New Roman" w:hAnsi="Times New Roman" w:cs="Times New Roman"/>
          <w:sz w:val="24"/>
          <w:szCs w:val="24"/>
        </w:rPr>
        <w:t>SZUŠ si dlhodobo prenajíma</w:t>
      </w:r>
      <w:r>
        <w:rPr>
          <w:rFonts w:ascii="Times New Roman" w:hAnsi="Times New Roman" w:cs="Times New Roman"/>
          <w:sz w:val="24"/>
          <w:szCs w:val="24"/>
        </w:rPr>
        <w:t xml:space="preserve"> priestory v kamennej budove na Ružovej ul.1637 na 1.nadzemnom podlaží, ktoré zatiaľ škole postačovali vzhľadom na počet žiakov</w:t>
      </w:r>
      <w:r w:rsidR="00F643AB">
        <w:rPr>
          <w:rFonts w:ascii="Times New Roman" w:hAnsi="Times New Roman" w:cs="Times New Roman"/>
          <w:sz w:val="24"/>
          <w:szCs w:val="24"/>
        </w:rPr>
        <w:t>, ale v ďalšej budúcnosti ich treba rozšíriť o ďalšie miestnosti a vybaviť ich podľa platných štandardov – Povinného materiálno-technického a priestorového zabezpečenia výchovno-vzdelávacieho procesu v ZUŠ. Práve toto sa stáva hlavným cieľom v</w:t>
      </w:r>
      <w:r w:rsidR="006447AB">
        <w:rPr>
          <w:rFonts w:ascii="Times New Roman" w:hAnsi="Times New Roman" w:cs="Times New Roman"/>
          <w:sz w:val="24"/>
          <w:szCs w:val="24"/>
        </w:rPr>
        <w:t xml:space="preserve">edenia SZUŠ v najbližšom období – dielňu </w:t>
      </w:r>
      <w:proofErr w:type="spellStart"/>
      <w:r w:rsidR="006447AB">
        <w:rPr>
          <w:rFonts w:ascii="Times New Roman" w:hAnsi="Times New Roman" w:cs="Times New Roman"/>
          <w:sz w:val="24"/>
          <w:szCs w:val="24"/>
        </w:rPr>
        <w:t>dovybaviť</w:t>
      </w:r>
      <w:proofErr w:type="spellEnd"/>
      <w:r w:rsidR="006447AB">
        <w:rPr>
          <w:rFonts w:ascii="Times New Roman" w:hAnsi="Times New Roman" w:cs="Times New Roman"/>
          <w:sz w:val="24"/>
          <w:szCs w:val="24"/>
        </w:rPr>
        <w:t xml:space="preserve">, </w:t>
      </w:r>
      <w:r w:rsidR="00927187">
        <w:rPr>
          <w:rFonts w:ascii="Times New Roman" w:hAnsi="Times New Roman" w:cs="Times New Roman"/>
          <w:sz w:val="24"/>
          <w:szCs w:val="24"/>
        </w:rPr>
        <w:t>zabezpečiť sklad pre výtvarný odbor, multimediálnu učebňu, priestor pre hudobný odbor.</w:t>
      </w:r>
    </w:p>
    <w:p w:rsidR="00F643AB" w:rsidRDefault="00F643AB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finančnú situáciu školy a jej osamostatnenie si škola nemohla dovoliť väčšie investície. </w:t>
      </w:r>
      <w:r w:rsidR="00F23F00">
        <w:rPr>
          <w:rFonts w:ascii="Times New Roman" w:hAnsi="Times New Roman" w:cs="Times New Roman"/>
          <w:sz w:val="24"/>
          <w:szCs w:val="24"/>
        </w:rPr>
        <w:t xml:space="preserve">Zakúpený bol len stôl do dielne. </w:t>
      </w:r>
      <w:r w:rsidR="00927187">
        <w:rPr>
          <w:rFonts w:ascii="Times New Roman" w:hAnsi="Times New Roman" w:cs="Times New Roman"/>
          <w:sz w:val="24"/>
          <w:szCs w:val="24"/>
        </w:rPr>
        <w:t xml:space="preserve">Zdrojom menšieho príspevku bola grantová dotácia od mesta Žiliny na hudobno-dramatický projekt SZUŠ „Peter </w:t>
      </w:r>
      <w:proofErr w:type="spellStart"/>
      <w:r w:rsidR="00927187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="00927187">
        <w:rPr>
          <w:rFonts w:ascii="Times New Roman" w:hAnsi="Times New Roman" w:cs="Times New Roman"/>
          <w:sz w:val="24"/>
          <w:szCs w:val="24"/>
        </w:rPr>
        <w:t>“.  Z tohto príspevku pre literárno-dramatický a hudobný odbor bol zakúpený akustický klavír, mixážny pult, reproduktory a </w:t>
      </w:r>
      <w:proofErr w:type="spellStart"/>
      <w:r w:rsidR="00927187">
        <w:rPr>
          <w:rFonts w:ascii="Times New Roman" w:hAnsi="Times New Roman" w:cs="Times New Roman"/>
          <w:sz w:val="24"/>
          <w:szCs w:val="24"/>
        </w:rPr>
        <w:t>náhlavný</w:t>
      </w:r>
      <w:proofErr w:type="spellEnd"/>
      <w:r w:rsidR="00927187">
        <w:rPr>
          <w:rFonts w:ascii="Times New Roman" w:hAnsi="Times New Roman" w:cs="Times New Roman"/>
          <w:sz w:val="24"/>
          <w:szCs w:val="24"/>
        </w:rPr>
        <w:t xml:space="preserve"> bezdrôtový systém. Zapožičaná je stále dlhodobo </w:t>
      </w:r>
      <w:r>
        <w:rPr>
          <w:rFonts w:ascii="Times New Roman" w:hAnsi="Times New Roman" w:cs="Times New Roman"/>
          <w:sz w:val="24"/>
          <w:szCs w:val="24"/>
        </w:rPr>
        <w:t>busta a</w:t>
      </w:r>
      <w:r w:rsidR="00927187">
        <w:rPr>
          <w:rFonts w:ascii="Times New Roman" w:hAnsi="Times New Roman" w:cs="Times New Roman"/>
          <w:sz w:val="24"/>
          <w:szCs w:val="24"/>
        </w:rPr>
        <w:t xml:space="preserve"> gymnastický koberec. Najnovšie je prostredníctvom OZ Klub malých umelcov zapožičaný </w:t>
      </w:r>
      <w:r>
        <w:rPr>
          <w:rFonts w:ascii="Times New Roman" w:hAnsi="Times New Roman" w:cs="Times New Roman"/>
          <w:sz w:val="24"/>
          <w:szCs w:val="24"/>
        </w:rPr>
        <w:t>grafický lis</w:t>
      </w:r>
      <w:r w:rsidR="00927187">
        <w:rPr>
          <w:rFonts w:ascii="Times New Roman" w:hAnsi="Times New Roman" w:cs="Times New Roman"/>
          <w:sz w:val="24"/>
          <w:szCs w:val="24"/>
        </w:rPr>
        <w:t>, priamočiara píla</w:t>
      </w:r>
      <w:r w:rsidR="001228C8">
        <w:rPr>
          <w:rFonts w:ascii="Times New Roman" w:hAnsi="Times New Roman" w:cs="Times New Roman"/>
          <w:sz w:val="24"/>
          <w:szCs w:val="24"/>
        </w:rPr>
        <w:t>, stojanová vŕtačka, zveráky, spájkovačka, súprava ručného náradia, pomôcky na ručné práce a drevorezbu.</w:t>
      </w:r>
    </w:p>
    <w:p w:rsidR="00F643AB" w:rsidRDefault="00F643AB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priestory SZUŠ vrátane chodieb, šatní a schodiska boli v pri</w:t>
      </w:r>
      <w:r w:rsidR="00B43E3B">
        <w:rPr>
          <w:rFonts w:ascii="Times New Roman" w:hAnsi="Times New Roman" w:cs="Times New Roman"/>
          <w:sz w:val="24"/>
          <w:szCs w:val="24"/>
        </w:rPr>
        <w:t>ebehu celého školského roka 2016/2017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BC5">
        <w:rPr>
          <w:rFonts w:ascii="Times New Roman" w:hAnsi="Times New Roman" w:cs="Times New Roman"/>
          <w:sz w:val="24"/>
          <w:szCs w:val="24"/>
        </w:rPr>
        <w:t>tematicky skrášľované rôznymi nástenkami, výstavkami, policami na získané trofeje a ocenenia,...</w:t>
      </w:r>
    </w:p>
    <w:p w:rsidR="003663FD" w:rsidRPr="00B63763" w:rsidRDefault="00276BC5" w:rsidP="00B637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disponuje kancelári</w:t>
      </w:r>
      <w:r w:rsidR="00B43E3B">
        <w:rPr>
          <w:rFonts w:ascii="Times New Roman" w:hAnsi="Times New Roman" w:cs="Times New Roman"/>
          <w:sz w:val="24"/>
          <w:szCs w:val="24"/>
        </w:rPr>
        <w:t xml:space="preserve">ou, je vybavená 3ks </w:t>
      </w:r>
      <w:proofErr w:type="spellStart"/>
      <w:r w:rsidR="00B43E3B">
        <w:rPr>
          <w:rFonts w:ascii="Times New Roman" w:hAnsi="Times New Roman" w:cs="Times New Roman"/>
          <w:sz w:val="24"/>
          <w:szCs w:val="24"/>
        </w:rPr>
        <w:t>pc-zostáv</w:t>
      </w:r>
      <w:proofErr w:type="spellEnd"/>
      <w:r w:rsidR="00B43E3B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ks tlačiarní, 1ks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skartovacím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prístrojom, riaditeľka s pedagógmi má k dispozícii 1ks služobný mobilný telefón, prístup k počítaču s internetom je samozrejmosťou. 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finančnom a hmotnom zabezpečení výchovno-vzdelávacej činnosti SZUŠ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Pr="00B63763" w:rsidRDefault="00B63763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Kompletné spracovanie účtovníct</w:t>
      </w:r>
      <w:r w:rsidR="00B4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 a miezd zabezpečovala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firma </w:t>
      </w:r>
      <w:r w:rsidR="003663FD" w:rsidRPr="00B6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EKOJURIS,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s. r. o.</w:t>
      </w:r>
    </w:p>
    <w:p w:rsidR="003663FD" w:rsidRPr="00B63763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85D">
        <w:rPr>
          <w:rFonts w:ascii="Times New Roman" w:hAnsi="Times New Roman" w:cs="Times New Roman"/>
          <w:color w:val="000000" w:themeColor="text1"/>
          <w:sz w:val="24"/>
          <w:szCs w:val="24"/>
        </w:rPr>
        <w:t>Údaje o finančnom a hmotnom zabezpečení výchovno-vzdelávacej činnosti SZUŠ sú obsiahnuté v </w:t>
      </w:r>
      <w:r w:rsidR="00B63763" w:rsidRPr="000B69F1">
        <w:rPr>
          <w:rFonts w:ascii="Times New Roman" w:hAnsi="Times New Roman" w:cs="Times New Roman"/>
          <w:color w:val="000000" w:themeColor="text1"/>
          <w:sz w:val="24"/>
          <w:szCs w:val="24"/>
        </w:rPr>
        <w:t>Správe o hospodárení za rok 201</w:t>
      </w:r>
      <w:r w:rsidR="007B3A6A" w:rsidRPr="000B69F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B6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/príloha 2/.</w:t>
      </w:r>
    </w:p>
    <w:p w:rsidR="003663FD" w:rsidRPr="00B63763" w:rsidRDefault="003663FD" w:rsidP="00B6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Cieľ, ktorý si škola určila v koncepčnom zámere rozvoja školy a vyhodnotenie jeho plnenia</w:t>
      </w:r>
    </w:p>
    <w:p w:rsidR="003663FD" w:rsidRDefault="003663FD" w:rsidP="003663F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663FD" w:rsidRPr="00993E8D" w:rsidRDefault="009E79E8" w:rsidP="0099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Cieľom rozvoja školy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bolo pokračovať v úspešne začatej tvorbe a realizovaní hudobno-dramatických projektov, na ktorých participujú žiaci všetkých našich odborov. Výsledkom je krásne hudobno-dra</w:t>
      </w:r>
      <w:r>
        <w:rPr>
          <w:rFonts w:ascii="Times New Roman" w:hAnsi="Times New Roman" w:cs="Times New Roman"/>
          <w:sz w:val="24"/>
          <w:szCs w:val="24"/>
        </w:rPr>
        <w:t>matické dielo, ktorým sa naša škola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zjavne líši od ostatných </w:t>
      </w:r>
      <w:r>
        <w:rPr>
          <w:rFonts w:ascii="Times New Roman" w:hAnsi="Times New Roman" w:cs="Times New Roman"/>
          <w:sz w:val="24"/>
          <w:szCs w:val="24"/>
        </w:rPr>
        <w:t xml:space="preserve">škôl </w:t>
      </w:r>
      <w:r w:rsidR="003663FD" w:rsidRPr="009E79E8">
        <w:rPr>
          <w:rFonts w:ascii="Times New Roman" w:hAnsi="Times New Roman" w:cs="Times New Roman"/>
          <w:sz w:val="24"/>
          <w:szCs w:val="24"/>
        </w:rPr>
        <w:t>v meste a blízkom okolí. Tento rok bola premiéra</w:t>
      </w:r>
      <w:r w:rsidR="00B43E3B">
        <w:rPr>
          <w:rFonts w:ascii="Times New Roman" w:hAnsi="Times New Roman" w:cs="Times New Roman"/>
          <w:sz w:val="24"/>
          <w:szCs w:val="24"/>
        </w:rPr>
        <w:t xml:space="preserve"> takéhoto predstavenia 11.6.2017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v Dome odborov v Žilin</w:t>
      </w:r>
      <w:r>
        <w:rPr>
          <w:rFonts w:ascii="Times New Roman" w:hAnsi="Times New Roman" w:cs="Times New Roman"/>
          <w:sz w:val="24"/>
          <w:szCs w:val="24"/>
        </w:rPr>
        <w:t>e a bolo naz</w:t>
      </w:r>
      <w:r w:rsidR="00B43E3B">
        <w:rPr>
          <w:rFonts w:ascii="Times New Roman" w:hAnsi="Times New Roman" w:cs="Times New Roman"/>
          <w:sz w:val="24"/>
          <w:szCs w:val="24"/>
        </w:rPr>
        <w:t xml:space="preserve">vané „Peter </w:t>
      </w:r>
      <w:proofErr w:type="spellStart"/>
      <w:r w:rsidR="00B43E3B">
        <w:rPr>
          <w:rFonts w:ascii="Times New Roman" w:hAnsi="Times New Roman" w:cs="Times New Roman"/>
          <w:sz w:val="24"/>
          <w:szCs w:val="24"/>
        </w:rPr>
        <w:t>Pan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r w:rsidR="00B43E3B">
        <w:rPr>
          <w:rFonts w:ascii="Times New Roman" w:hAnsi="Times New Roman" w:cs="Times New Roman"/>
          <w:sz w:val="24"/>
          <w:szCs w:val="24"/>
        </w:rPr>
        <w:t xml:space="preserve"> Tento rok bol projekt obohatený o medzigeneračnú spoluprácu, nakoľko na ňom participovali aj žilinskí seniori. Taktiež bol tento projekt spolufinancovaný mestom Žilina. Dôležitými cieľmi boli aj návšteva Súkromného konzervatória D. Kardoša v Topoľčanoch a návšteva kultúrnej akcie – tanečnej rozprávky „Pastierka vlkov“ v Divadle Štúdio tanca v Banskej Bystrici. </w:t>
      </w:r>
      <w:r w:rsidR="00731054">
        <w:rPr>
          <w:rFonts w:ascii="Times New Roman" w:hAnsi="Times New Roman" w:cs="Times New Roman"/>
          <w:sz w:val="24"/>
          <w:szCs w:val="24"/>
        </w:rPr>
        <w:t>Obe akcie sa stretli s veľmi pozitívnym ohlasom rodičov i detí samých a preto je vhodné v nich pokračovať. Sústavným cieľom je</w:t>
      </w:r>
      <w:r>
        <w:rPr>
          <w:rFonts w:ascii="Times New Roman" w:hAnsi="Times New Roman" w:cs="Times New Roman"/>
          <w:sz w:val="24"/>
          <w:szCs w:val="24"/>
        </w:rPr>
        <w:t xml:space="preserve"> pomáhať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rodičom detí, predovšetkým menších, so zabezpečením prevádzania detí m</w:t>
      </w:r>
      <w:r>
        <w:rPr>
          <w:rFonts w:ascii="Times New Roman" w:hAnsi="Times New Roman" w:cs="Times New Roman"/>
          <w:sz w:val="24"/>
          <w:szCs w:val="24"/>
        </w:rPr>
        <w:t>edzi MŠ/ZŠ a našou školou</w:t>
      </w:r>
      <w:r w:rsidR="003663FD" w:rsidRPr="009E79E8">
        <w:rPr>
          <w:rFonts w:ascii="Times New Roman" w:hAnsi="Times New Roman" w:cs="Times New Roman"/>
          <w:sz w:val="24"/>
          <w:szCs w:val="24"/>
        </w:rPr>
        <w:t>, čo sa nám darilo realizovať počas</w:t>
      </w:r>
      <w:r>
        <w:rPr>
          <w:rFonts w:ascii="Times New Roman" w:hAnsi="Times New Roman" w:cs="Times New Roman"/>
          <w:sz w:val="24"/>
          <w:szCs w:val="24"/>
        </w:rPr>
        <w:t xml:space="preserve"> celého školského roku pomocou 4 dobrovoľníčok a 1 brigádničky</w:t>
      </w:r>
      <w:r w:rsidR="003663FD" w:rsidRPr="009E79E8">
        <w:rPr>
          <w:rFonts w:ascii="Times New Roman" w:hAnsi="Times New Roman" w:cs="Times New Roman"/>
          <w:sz w:val="24"/>
          <w:szCs w:val="24"/>
        </w:rPr>
        <w:t>. Touto činnosťou sa taktiež odlišujeme od ostatných ZUŠ v meste a okolí.</w:t>
      </w:r>
      <w:r w:rsidR="00A46A9A">
        <w:rPr>
          <w:rFonts w:ascii="Times New Roman" w:hAnsi="Times New Roman" w:cs="Times New Roman"/>
          <w:sz w:val="24"/>
          <w:szCs w:val="24"/>
        </w:rPr>
        <w:t xml:space="preserve"> Medzi veľk</w:t>
      </w:r>
      <w:r w:rsidR="00731054">
        <w:rPr>
          <w:rFonts w:ascii="Times New Roman" w:hAnsi="Times New Roman" w:cs="Times New Roman"/>
          <w:sz w:val="24"/>
          <w:szCs w:val="24"/>
        </w:rPr>
        <w:t>é pozitíva patrí aj</w:t>
      </w:r>
      <w:r w:rsidR="00A46A9A">
        <w:rPr>
          <w:rFonts w:ascii="Times New Roman" w:hAnsi="Times New Roman" w:cs="Times New Roman"/>
          <w:sz w:val="24"/>
          <w:szCs w:val="24"/>
        </w:rPr>
        <w:t xml:space="preserve"> komunikácia s mestom Žilina,</w:t>
      </w:r>
      <w:r w:rsidR="00731054">
        <w:rPr>
          <w:rFonts w:ascii="Times New Roman" w:hAnsi="Times New Roman" w:cs="Times New Roman"/>
          <w:sz w:val="24"/>
          <w:szCs w:val="24"/>
        </w:rPr>
        <w:t xml:space="preserve"> ktorá sa odrazila v získaní grantových dotácií na jednak už spomenuté hudobno-dramatické predstavenie žiakov školy „Peter </w:t>
      </w:r>
      <w:proofErr w:type="spellStart"/>
      <w:r w:rsidR="00731054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="00731054">
        <w:rPr>
          <w:rFonts w:ascii="Times New Roman" w:hAnsi="Times New Roman" w:cs="Times New Roman"/>
          <w:sz w:val="24"/>
          <w:szCs w:val="24"/>
        </w:rPr>
        <w:t>“, ako aj na letný denný tábor „</w:t>
      </w:r>
      <w:proofErr w:type="spellStart"/>
      <w:r w:rsidR="00731054">
        <w:rPr>
          <w:rFonts w:ascii="Times New Roman" w:hAnsi="Times New Roman" w:cs="Times New Roman"/>
          <w:sz w:val="24"/>
          <w:szCs w:val="24"/>
        </w:rPr>
        <w:t>Ne-tradičné</w:t>
      </w:r>
      <w:proofErr w:type="spellEnd"/>
      <w:r w:rsidR="00731054">
        <w:rPr>
          <w:rFonts w:ascii="Times New Roman" w:hAnsi="Times New Roman" w:cs="Times New Roman"/>
          <w:sz w:val="24"/>
          <w:szCs w:val="24"/>
        </w:rPr>
        <w:t xml:space="preserve"> dielničky“</w:t>
      </w:r>
      <w:r w:rsidR="00A46A9A">
        <w:rPr>
          <w:rFonts w:ascii="Times New Roman" w:hAnsi="Times New Roman" w:cs="Times New Roman"/>
          <w:sz w:val="24"/>
          <w:szCs w:val="24"/>
        </w:rPr>
        <w:t xml:space="preserve">, ktorý </w:t>
      </w:r>
      <w:r w:rsidR="00731054">
        <w:rPr>
          <w:rFonts w:ascii="Times New Roman" w:hAnsi="Times New Roman" w:cs="Times New Roman"/>
          <w:sz w:val="24"/>
          <w:szCs w:val="24"/>
        </w:rPr>
        <w:t>z</w:t>
      </w:r>
      <w:r w:rsidR="00A46A9A">
        <w:rPr>
          <w:rFonts w:ascii="Times New Roman" w:hAnsi="Times New Roman" w:cs="Times New Roman"/>
          <w:sz w:val="24"/>
          <w:szCs w:val="24"/>
        </w:rPr>
        <w:t>organizovalo OZ Klub malých umelcov v spolupráci s našou školou</w:t>
      </w:r>
      <w:r w:rsidR="00731054">
        <w:rPr>
          <w:rFonts w:ascii="Times New Roman" w:hAnsi="Times New Roman" w:cs="Times New Roman"/>
          <w:sz w:val="24"/>
          <w:szCs w:val="24"/>
        </w:rPr>
        <w:t xml:space="preserve"> v júli 2017</w:t>
      </w:r>
      <w:r w:rsidR="00A46A9A">
        <w:rPr>
          <w:rFonts w:ascii="Times New Roman" w:hAnsi="Times New Roman" w:cs="Times New Roman"/>
          <w:sz w:val="24"/>
          <w:szCs w:val="24"/>
        </w:rPr>
        <w:t>.</w:t>
      </w:r>
    </w:p>
    <w:p w:rsidR="003663FD" w:rsidRPr="003663FD" w:rsidRDefault="003663FD" w:rsidP="0036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Oblasti, v ktorých škola dosahuje dobré výsledky, a oblasti v ktorých sú nedostatky a treba úroveň výchovy a vzdelávania zlepšiť, vrátane návrhov a</w:t>
      </w:r>
      <w:r w:rsidR="003663FD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opatrení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OBLASTI, V KTORÝCH ŠKOLA DOSIAHLA DOBRÉ VÝSLEDKY</w:t>
      </w:r>
    </w:p>
    <w:p w:rsidR="003663FD" w:rsidRPr="00A46A9A" w:rsidRDefault="00D15B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a úspešnosť žiakov na tanečných a výtvarných súťažiach</w:t>
      </w:r>
      <w:r w:rsidR="00FD1902">
        <w:rPr>
          <w:rFonts w:ascii="Times New Roman" w:hAnsi="Times New Roman" w:cs="Times New Roman"/>
          <w:sz w:val="24"/>
          <w:szCs w:val="24"/>
        </w:rPr>
        <w:t>,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9A">
        <w:rPr>
          <w:rFonts w:ascii="Times New Roman" w:hAnsi="Times New Roman" w:cs="Times New Roman"/>
          <w:sz w:val="24"/>
          <w:szCs w:val="24"/>
        </w:rPr>
        <w:t>Spolupráca s M</w:t>
      </w:r>
      <w:r w:rsidR="009104C4" w:rsidRPr="00A46A9A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9104C4" w:rsidRPr="00A46A9A">
        <w:rPr>
          <w:rFonts w:ascii="Times New Roman" w:hAnsi="Times New Roman" w:cs="Times New Roman"/>
          <w:sz w:val="24"/>
          <w:szCs w:val="24"/>
        </w:rPr>
        <w:t>Levik</w:t>
      </w:r>
      <w:proofErr w:type="spellEnd"/>
      <w:r w:rsidR="009104C4" w:rsidRPr="00A46A9A">
        <w:rPr>
          <w:rFonts w:ascii="Times New Roman" w:hAnsi="Times New Roman" w:cs="Times New Roman"/>
          <w:sz w:val="24"/>
          <w:szCs w:val="24"/>
        </w:rPr>
        <w:t xml:space="preserve"> vo vzájomnej propagácii</w:t>
      </w:r>
      <w:r w:rsidR="00FD1902">
        <w:rPr>
          <w:rFonts w:ascii="Times New Roman" w:hAnsi="Times New Roman" w:cs="Times New Roman"/>
          <w:sz w:val="24"/>
          <w:szCs w:val="24"/>
        </w:rPr>
        <w:t>,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9A">
        <w:rPr>
          <w:rFonts w:ascii="Times New Roman" w:hAnsi="Times New Roman" w:cs="Times New Roman"/>
          <w:sz w:val="24"/>
          <w:szCs w:val="24"/>
        </w:rPr>
        <w:t>Pravidelné akcie našej školy – pre</w:t>
      </w:r>
      <w:r w:rsidR="00DA1648">
        <w:rPr>
          <w:rFonts w:ascii="Times New Roman" w:hAnsi="Times New Roman" w:cs="Times New Roman"/>
          <w:sz w:val="24"/>
          <w:szCs w:val="24"/>
        </w:rPr>
        <w:t xml:space="preserve">dstavenie, vystúpenia, </w:t>
      </w:r>
      <w:r w:rsidRPr="00A46A9A">
        <w:rPr>
          <w:rFonts w:ascii="Times New Roman" w:hAnsi="Times New Roman" w:cs="Times New Roman"/>
          <w:sz w:val="24"/>
          <w:szCs w:val="24"/>
        </w:rPr>
        <w:t>vernisáže</w:t>
      </w:r>
      <w:r w:rsidR="00DA1648">
        <w:rPr>
          <w:rFonts w:ascii="Times New Roman" w:hAnsi="Times New Roman" w:cs="Times New Roman"/>
          <w:sz w:val="24"/>
          <w:szCs w:val="24"/>
        </w:rPr>
        <w:t>, besiedky</w:t>
      </w:r>
      <w:r w:rsidR="00FD1902">
        <w:rPr>
          <w:rFonts w:ascii="Times New Roman" w:hAnsi="Times New Roman" w:cs="Times New Roman"/>
          <w:sz w:val="24"/>
          <w:szCs w:val="24"/>
        </w:rPr>
        <w:t>,</w:t>
      </w:r>
    </w:p>
    <w:p w:rsidR="003663FD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9A">
        <w:rPr>
          <w:rFonts w:ascii="Times New Roman" w:hAnsi="Times New Roman" w:cs="Times New Roman"/>
          <w:sz w:val="24"/>
          <w:szCs w:val="24"/>
        </w:rPr>
        <w:t xml:space="preserve">Spolupráca s rôznymi inštitúciami v meste – </w:t>
      </w:r>
      <w:r w:rsidR="009104C4" w:rsidRPr="00A46A9A">
        <w:rPr>
          <w:rFonts w:ascii="Times New Roman" w:hAnsi="Times New Roman" w:cs="Times New Roman"/>
          <w:sz w:val="24"/>
          <w:szCs w:val="24"/>
        </w:rPr>
        <w:t xml:space="preserve">mesto Žilina, </w:t>
      </w:r>
      <w:r w:rsidRPr="00A46A9A">
        <w:rPr>
          <w:rFonts w:ascii="Times New Roman" w:hAnsi="Times New Roman" w:cs="Times New Roman"/>
          <w:sz w:val="24"/>
          <w:szCs w:val="24"/>
        </w:rPr>
        <w:t xml:space="preserve">Krajská knižnica, </w:t>
      </w:r>
      <w:r w:rsidR="009104C4" w:rsidRPr="00A46A9A">
        <w:rPr>
          <w:rFonts w:ascii="Times New Roman" w:hAnsi="Times New Roman" w:cs="Times New Roman"/>
          <w:sz w:val="24"/>
          <w:szCs w:val="24"/>
        </w:rPr>
        <w:t>Dom odborov, ZŠ Limbová</w:t>
      </w:r>
      <w:r w:rsidR="00FD1902">
        <w:rPr>
          <w:rFonts w:ascii="Times New Roman" w:hAnsi="Times New Roman" w:cs="Times New Roman"/>
          <w:sz w:val="24"/>
          <w:szCs w:val="24"/>
        </w:rPr>
        <w:t>,</w:t>
      </w:r>
    </w:p>
    <w:p w:rsidR="00DA1648" w:rsidRDefault="00DA1648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Naštartovaná spolupráca so Súkromným konzervatóriom D. Kardoša v Topoľčanoch, s Divadlom Štúdio tanca</w:t>
      </w:r>
      <w:r w:rsidR="00FD1902">
        <w:rPr>
          <w:rFonts w:ascii="Times New Roman" w:hAnsi="Times New Roman" w:cs="Times New Roman"/>
          <w:sz w:val="24"/>
          <w:szCs w:val="24"/>
        </w:rPr>
        <w:t xml:space="preserve"> v Banskej Bystrici,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15BFD">
        <w:rPr>
          <w:rFonts w:ascii="Times New Roman" w:hAnsi="Times New Roman" w:cs="Times New Roman"/>
          <w:sz w:val="24"/>
          <w:szCs w:val="24"/>
        </w:rPr>
        <w:t>valitne fungujúca tímová práca pedagógov, kvalifikovanosť a odbornosť pedagogického kolektívu,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5BFD">
        <w:rPr>
          <w:rFonts w:ascii="Times New Roman" w:hAnsi="Times New Roman" w:cs="Times New Roman"/>
          <w:sz w:val="24"/>
          <w:szCs w:val="24"/>
        </w:rPr>
        <w:t>traktívnosť výučby - široká ponuka predmetov, aj voliteľných, spolupráca na projektoch školy s OZ Klub malých umelcov,</w:t>
      </w:r>
      <w:r w:rsidR="00FD1902">
        <w:rPr>
          <w:rFonts w:ascii="Times New Roman" w:hAnsi="Times New Roman" w:cs="Times New Roman"/>
          <w:sz w:val="24"/>
          <w:szCs w:val="24"/>
        </w:rPr>
        <w:t xml:space="preserve"> naštartovaná medzigeneračná spolupráca s jednotlivcami z radov žilinských seniorov,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>Spolupráca s rodičmi žiakov,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 xml:space="preserve">Rodinné prostredie v škole, snaha navzájom sa poznať, </w:t>
      </w:r>
      <w:r>
        <w:rPr>
          <w:rFonts w:ascii="Times New Roman" w:hAnsi="Times New Roman" w:cs="Times New Roman"/>
          <w:sz w:val="24"/>
          <w:szCs w:val="24"/>
        </w:rPr>
        <w:t>spolupracovať medzi odbormi,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>Atraktívnosť pre rodičov – poskytovanie služby prevádzania detí zo ZŠ a MŠ a späť,</w:t>
      </w:r>
    </w:p>
    <w:p w:rsidR="00D15BFD" w:rsidRP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>Získavanie finančných prostriedkov z 2% daní fyzických a právnických osôb prostredníctvom OZ Klub malých umelcov</w:t>
      </w:r>
    </w:p>
    <w:p w:rsidR="003663FD" w:rsidRPr="0045733C" w:rsidRDefault="003663FD" w:rsidP="003663FD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4C93">
        <w:rPr>
          <w:rFonts w:ascii="Times New Roman" w:hAnsi="Times New Roman" w:cs="Times New Roman"/>
          <w:color w:val="000000" w:themeColor="text1"/>
        </w:rPr>
        <w:t>B) OBLASTI, V KTORÝCH SÚ NEDOSTATKY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Priestorové a materiálno-technické vybavenie školy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E6E36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tanečnom </w:t>
      </w:r>
      <w:r w:rsidR="009104C4"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odbore sa pokúsiť </w:t>
      </w:r>
      <w:r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>zúčastniť zahraničných súťaží</w:t>
      </w:r>
      <w:r w:rsidR="00993E8D"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6E36"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63FD" w:rsidRPr="009E6E36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Vo výtvarnom a literárno-dramatickom odbore sa pokúsiť zúčastniť ďalších, či prvých súťaží</w:t>
      </w:r>
      <w:r w:rsidR="00993E8D"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6E36" w:rsidRPr="009E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3E8D" w:rsidRPr="00993E8D" w:rsidRDefault="00993E8D" w:rsidP="00993E8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45AB9">
        <w:rPr>
          <w:rFonts w:ascii="Times New Roman" w:hAnsi="Times New Roman" w:cs="Times New Roman"/>
          <w:sz w:val="24"/>
          <w:szCs w:val="24"/>
        </w:rPr>
        <w:t xml:space="preserve">eľahká </w:t>
      </w:r>
      <w:r>
        <w:rPr>
          <w:rFonts w:ascii="Times New Roman" w:hAnsi="Times New Roman" w:cs="Times New Roman"/>
          <w:sz w:val="24"/>
          <w:szCs w:val="24"/>
        </w:rPr>
        <w:t xml:space="preserve">momentálna </w:t>
      </w:r>
      <w:r w:rsidRPr="00A45AB9">
        <w:rPr>
          <w:rFonts w:ascii="Times New Roman" w:hAnsi="Times New Roman" w:cs="Times New Roman"/>
          <w:sz w:val="24"/>
          <w:szCs w:val="24"/>
        </w:rPr>
        <w:t>finančná situácia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E8D" w:rsidRPr="00993E8D" w:rsidRDefault="00993E8D" w:rsidP="00993E8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nižší</w:t>
      </w:r>
      <w:r w:rsidRPr="00076D99">
        <w:rPr>
          <w:rFonts w:ascii="Times New Roman" w:hAnsi="Times New Roman" w:cs="Times New Roman"/>
          <w:sz w:val="24"/>
          <w:szCs w:val="24"/>
        </w:rPr>
        <w:t xml:space="preserve"> počet žiakov, chýbajúce finančné prostriedky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6D99">
        <w:rPr>
          <w:rFonts w:ascii="Times New Roman" w:hAnsi="Times New Roman" w:cs="Times New Roman"/>
          <w:sz w:val="24"/>
          <w:szCs w:val="24"/>
        </w:rPr>
        <w:t xml:space="preserve"> napr. na ocenenie pedagogických, ale aj nepedagogických zamestnancov školy</w:t>
      </w:r>
      <w:r>
        <w:rPr>
          <w:rFonts w:ascii="Times New Roman" w:hAnsi="Times New Roman" w:cs="Times New Roman"/>
          <w:sz w:val="24"/>
          <w:szCs w:val="24"/>
        </w:rPr>
        <w:t>, zabezpečenie korepetície hodín v tanečnom odbore.</w:t>
      </w:r>
    </w:p>
    <w:p w:rsidR="003663FD" w:rsidRPr="0045733C" w:rsidRDefault="003663FD" w:rsidP="003663FD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OPATRENIA NA ZLEPŠENIE JEDNOTLIVÝCH OBLASTÍ, V KTORÝCH SÚ NEDOSTATKY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Docieliť 100%  kvalifikovanosť pedagógov, podporovať ich v kontinuálnom vzdelávaní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Vybrať nové výtvarné a dramatické súťaže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663FD" w:rsidRDefault="009E6E36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Permanentne p</w:t>
      </w:r>
      <w:r w:rsidR="003663FD"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racovať na lepšom priestorovom, materiálno-technickom vybavení školy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15BFD" w:rsidRDefault="009E6E36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15BFD">
        <w:rPr>
          <w:rFonts w:ascii="Times New Roman" w:hAnsi="Times New Roman" w:cs="Times New Roman"/>
          <w:sz w:val="24"/>
          <w:szCs w:val="24"/>
        </w:rPr>
        <w:t>ovybavenie</w:t>
      </w:r>
      <w:proofErr w:type="spellEnd"/>
      <w:r w:rsidR="00D15BFD">
        <w:rPr>
          <w:rFonts w:ascii="Times New Roman" w:hAnsi="Times New Roman" w:cs="Times New Roman"/>
          <w:sz w:val="24"/>
          <w:szCs w:val="24"/>
        </w:rPr>
        <w:t xml:space="preserve"> výtvarného odboru</w:t>
      </w:r>
      <w:r w:rsidR="00993E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hudobného a literárno-dramatického odboru,</w:t>
      </w:r>
    </w:p>
    <w:p w:rsidR="00993E8D" w:rsidRDefault="00993E8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Pokúsiť sa zvýšiť počet žiakov.</w:t>
      </w:r>
    </w:p>
    <w:p w:rsidR="003663FD" w:rsidRPr="0045733C" w:rsidRDefault="003663FD" w:rsidP="003663FD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63FD" w:rsidRP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:rsidR="003663FD" w:rsidRPr="00A165C3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potrebné </w:t>
      </w:r>
      <w:r w:rsidR="00610E19">
        <w:rPr>
          <w:rFonts w:ascii="Times New Roman" w:hAnsi="Times New Roman" w:cs="Times New Roman"/>
          <w:sz w:val="24"/>
          <w:szCs w:val="24"/>
        </w:rPr>
        <w:t>pokračovať v dobrej</w:t>
      </w:r>
      <w:r w:rsidR="00A46A9A">
        <w:rPr>
          <w:rFonts w:ascii="Times New Roman" w:hAnsi="Times New Roman" w:cs="Times New Roman"/>
          <w:sz w:val="24"/>
          <w:szCs w:val="24"/>
        </w:rPr>
        <w:t xml:space="preserve"> komunikácii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46A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mestom</w:t>
      </w:r>
      <w:r w:rsidR="00A46A9A">
        <w:rPr>
          <w:rFonts w:ascii="Times New Roman" w:hAnsi="Times New Roman" w:cs="Times New Roman"/>
          <w:sz w:val="24"/>
          <w:szCs w:val="24"/>
        </w:rPr>
        <w:t xml:space="preserve"> Žilina, </w:t>
      </w:r>
      <w:r>
        <w:rPr>
          <w:rFonts w:ascii="Times New Roman" w:hAnsi="Times New Roman" w:cs="Times New Roman"/>
          <w:sz w:val="24"/>
          <w:szCs w:val="24"/>
        </w:rPr>
        <w:t>podieľať na akciách mesta, či zúčastňovať sa súťaží, ktorými je mesto vyhlasovateľom a organizát</w:t>
      </w:r>
      <w:r w:rsidR="00A46A9A">
        <w:rPr>
          <w:rFonts w:ascii="Times New Roman" w:hAnsi="Times New Roman" w:cs="Times New Roman"/>
          <w:sz w:val="24"/>
          <w:szCs w:val="24"/>
        </w:rPr>
        <w:t xml:space="preserve">orom. </w:t>
      </w:r>
      <w:r w:rsidR="00610E19">
        <w:rPr>
          <w:rFonts w:ascii="Times New Roman" w:hAnsi="Times New Roman" w:cs="Times New Roman"/>
          <w:sz w:val="24"/>
          <w:szCs w:val="24"/>
        </w:rPr>
        <w:t xml:space="preserve">Je tiež potrebné pokračovať v spolupráci s jednotlivcami z radov žilinských seniorov, napr. v rámci rôznych projektov, akcií a tiež ďalej so žiakmi navštevovať kultúrne predstavenia na Slovensku, ako aj sa zúčastňovať Dní otvorených dverí na konzervatóriách. </w:t>
      </w:r>
      <w:r w:rsidR="00A46A9A">
        <w:rPr>
          <w:rFonts w:ascii="Times New Roman" w:hAnsi="Times New Roman" w:cs="Times New Roman"/>
          <w:sz w:val="24"/>
          <w:szCs w:val="24"/>
        </w:rPr>
        <w:t xml:space="preserve">Ďalej je potrebné </w:t>
      </w:r>
      <w:r w:rsidR="00610E19">
        <w:rPr>
          <w:rFonts w:ascii="Times New Roman" w:hAnsi="Times New Roman" w:cs="Times New Roman"/>
          <w:sz w:val="24"/>
          <w:szCs w:val="24"/>
        </w:rPr>
        <w:t xml:space="preserve">sústavne </w:t>
      </w:r>
      <w:r w:rsidR="00A46A9A">
        <w:rPr>
          <w:rFonts w:ascii="Times New Roman" w:hAnsi="Times New Roman" w:cs="Times New Roman"/>
          <w:sz w:val="24"/>
          <w:szCs w:val="24"/>
        </w:rPr>
        <w:t>hľadať možnosti zlepšenia</w:t>
      </w:r>
      <w:r>
        <w:rPr>
          <w:rFonts w:ascii="Times New Roman" w:hAnsi="Times New Roman" w:cs="Times New Roman"/>
          <w:sz w:val="24"/>
          <w:szCs w:val="24"/>
        </w:rPr>
        <w:t xml:space="preserve"> priestorového a</w:t>
      </w:r>
      <w:r w:rsidR="00610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materiálno-technického vybavenia školy</w:t>
      </w:r>
      <w:r w:rsidR="00610E19">
        <w:rPr>
          <w:rFonts w:ascii="Times New Roman" w:hAnsi="Times New Roman" w:cs="Times New Roman"/>
          <w:sz w:val="24"/>
          <w:szCs w:val="24"/>
        </w:rPr>
        <w:t>, napr. formou žiadostí o grantové dotácie, na základe získaných tohtoročných cenných skúseností z našich podporených projektov</w:t>
      </w:r>
      <w:r w:rsidR="00A46A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Pozitívne hodnotím našu spoluprácu s rôznymi inštitúciami a školami v meste, </w:t>
      </w:r>
      <w:r w:rsidR="00A46A9A">
        <w:rPr>
          <w:rFonts w:ascii="Times New Roman" w:hAnsi="Times New Roman" w:cs="Times New Roman"/>
          <w:sz w:val="24"/>
          <w:szCs w:val="24"/>
        </w:rPr>
        <w:t>ale najmä komunikáciu</w:t>
      </w:r>
      <w:r>
        <w:rPr>
          <w:rFonts w:ascii="Times New Roman" w:hAnsi="Times New Roman" w:cs="Times New Roman"/>
          <w:sz w:val="24"/>
          <w:szCs w:val="24"/>
        </w:rPr>
        <w:t xml:space="preserve"> s rodičmi </w:t>
      </w:r>
      <w:r w:rsidR="00A46A9A">
        <w:rPr>
          <w:rFonts w:ascii="Times New Roman" w:hAnsi="Times New Roman" w:cs="Times New Roman"/>
          <w:sz w:val="24"/>
          <w:szCs w:val="24"/>
        </w:rPr>
        <w:t xml:space="preserve">žiakov, ktorá </w:t>
      </w:r>
      <w:r>
        <w:rPr>
          <w:rFonts w:ascii="Times New Roman" w:hAnsi="Times New Roman" w:cs="Times New Roman"/>
          <w:sz w:val="24"/>
          <w:szCs w:val="24"/>
        </w:rPr>
        <w:t>je na veľmi dobr</w:t>
      </w:r>
      <w:r w:rsidR="00A46A9A">
        <w:rPr>
          <w:rFonts w:ascii="Times New Roman" w:hAnsi="Times New Roman" w:cs="Times New Roman"/>
          <w:sz w:val="24"/>
          <w:szCs w:val="24"/>
        </w:rPr>
        <w:t>ej úrovni.</w:t>
      </w:r>
      <w:r>
        <w:rPr>
          <w:rFonts w:ascii="Times New Roman" w:hAnsi="Times New Roman" w:cs="Times New Roman"/>
          <w:sz w:val="24"/>
          <w:szCs w:val="24"/>
        </w:rPr>
        <w:t xml:space="preserve"> Vyzdvihujem aj našu spoluprácu s OZ Klub malých umelcov, s ktorým organizujeme celoslovenskú tanečnú súťaž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on!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 Žil</w:t>
      </w:r>
      <w:r w:rsidR="00A46A9A">
        <w:rPr>
          <w:rFonts w:ascii="Times New Roman" w:hAnsi="Times New Roman" w:cs="Times New Roman"/>
          <w:sz w:val="24"/>
          <w:szCs w:val="24"/>
        </w:rPr>
        <w:t>ina i letné umelecké sústredenia</w:t>
      </w:r>
      <w:r w:rsidR="00610E19">
        <w:rPr>
          <w:rFonts w:ascii="Times New Roman" w:hAnsi="Times New Roman" w:cs="Times New Roman"/>
          <w:sz w:val="24"/>
          <w:szCs w:val="24"/>
        </w:rPr>
        <w:t>/tábory</w:t>
      </w:r>
      <w:r>
        <w:rPr>
          <w:rFonts w:ascii="Times New Roman" w:hAnsi="Times New Roman" w:cs="Times New Roman"/>
          <w:sz w:val="24"/>
          <w:szCs w:val="24"/>
        </w:rPr>
        <w:t xml:space="preserve"> počas letných prá</w:t>
      </w:r>
      <w:r w:rsidR="00A46A9A">
        <w:rPr>
          <w:rFonts w:ascii="Times New Roman" w:hAnsi="Times New Roman" w:cs="Times New Roman"/>
          <w:sz w:val="24"/>
          <w:szCs w:val="24"/>
        </w:rPr>
        <w:t>zdnin a najmä jeho pomoc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8A7E3A">
        <w:rPr>
          <w:rFonts w:ascii="Times New Roman" w:hAnsi="Times New Roman" w:cs="Times New Roman"/>
          <w:sz w:val="24"/>
          <w:szCs w:val="24"/>
        </w:rPr>
        <w:t>kole so zapožičaním, či zakúpením</w:t>
      </w:r>
      <w:r>
        <w:rPr>
          <w:rFonts w:ascii="Times New Roman" w:hAnsi="Times New Roman" w:cs="Times New Roman"/>
          <w:sz w:val="24"/>
          <w:szCs w:val="24"/>
        </w:rPr>
        <w:t xml:space="preserve"> výtvarných pomôcok</w:t>
      </w:r>
      <w:r w:rsidR="00610E19">
        <w:rPr>
          <w:rFonts w:ascii="Times New Roman" w:hAnsi="Times New Roman" w:cs="Times New Roman"/>
          <w:sz w:val="24"/>
          <w:szCs w:val="24"/>
        </w:rPr>
        <w:t>, prístrojov a materiálu</w:t>
      </w:r>
      <w:r>
        <w:rPr>
          <w:rFonts w:ascii="Times New Roman" w:hAnsi="Times New Roman" w:cs="Times New Roman"/>
          <w:sz w:val="24"/>
          <w:szCs w:val="24"/>
        </w:rPr>
        <w:t>, tanečných kostýmov</w:t>
      </w:r>
      <w:r w:rsidR="00610E19">
        <w:rPr>
          <w:rFonts w:ascii="Times New Roman" w:hAnsi="Times New Roman" w:cs="Times New Roman"/>
          <w:sz w:val="24"/>
          <w:szCs w:val="24"/>
        </w:rPr>
        <w:t>, gymnastického koberca</w:t>
      </w:r>
      <w:r w:rsidR="008A7E3A">
        <w:rPr>
          <w:rFonts w:ascii="Times New Roman" w:hAnsi="Times New Roman" w:cs="Times New Roman"/>
          <w:sz w:val="24"/>
          <w:szCs w:val="24"/>
        </w:rPr>
        <w:t>, pomôcok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E3A">
        <w:rPr>
          <w:rFonts w:ascii="Times New Roman" w:hAnsi="Times New Roman" w:cs="Times New Roman"/>
          <w:sz w:val="24"/>
          <w:szCs w:val="24"/>
        </w:rPr>
        <w:t>a rekvizít, organizačnú výpomoc so sprevádzaním žiakov SZUŠ</w:t>
      </w:r>
      <w:r>
        <w:rPr>
          <w:rFonts w:ascii="Times New Roman" w:hAnsi="Times New Roman" w:cs="Times New Roman"/>
          <w:sz w:val="24"/>
          <w:szCs w:val="24"/>
        </w:rPr>
        <w:t>,...</w:t>
      </w:r>
    </w:p>
    <w:p w:rsidR="003663FD" w:rsidRDefault="003663FD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3DC" w:rsidRDefault="00F313DC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61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č.1</w:t>
      </w: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P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7160B">
        <w:rPr>
          <w:rFonts w:ascii="Times New Roman" w:hAnsi="Times New Roman" w:cs="Times New Roman"/>
          <w:sz w:val="24"/>
          <w:szCs w:val="24"/>
          <w:u w:val="single"/>
        </w:rPr>
        <w:t xml:space="preserve">Podujatia </w:t>
      </w:r>
      <w:r w:rsidR="00610E19">
        <w:rPr>
          <w:rFonts w:ascii="Times New Roman" w:hAnsi="Times New Roman" w:cs="Times New Roman"/>
          <w:sz w:val="24"/>
          <w:szCs w:val="24"/>
          <w:u w:val="single"/>
        </w:rPr>
        <w:t>a výsledky žiakov v </w:t>
      </w:r>
      <w:proofErr w:type="spellStart"/>
      <w:r w:rsidR="00610E19">
        <w:rPr>
          <w:rFonts w:ascii="Times New Roman" w:hAnsi="Times New Roman" w:cs="Times New Roman"/>
          <w:sz w:val="24"/>
          <w:szCs w:val="24"/>
          <w:u w:val="single"/>
        </w:rPr>
        <w:t>šk.roku</w:t>
      </w:r>
      <w:proofErr w:type="spellEnd"/>
      <w:r w:rsidR="00610E19">
        <w:rPr>
          <w:rFonts w:ascii="Times New Roman" w:hAnsi="Times New Roman" w:cs="Times New Roman"/>
          <w:sz w:val="24"/>
          <w:szCs w:val="24"/>
          <w:u w:val="single"/>
        </w:rPr>
        <w:t xml:space="preserve"> 2016/2017</w:t>
      </w:r>
      <w:r w:rsidRPr="00A716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0749" w:rsidRDefault="000E0749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29.11.2016 – exkurzia </w:t>
      </w:r>
      <w:r w:rsidR="00D26506">
        <w:rPr>
          <w:rFonts w:ascii="Times New Roman" w:hAnsi="Times New Roman" w:cs="Times New Roman"/>
          <w:sz w:val="24"/>
          <w:szCs w:val="24"/>
        </w:rPr>
        <w:t>na Deň otvorených dverí v Súkromnom konzervatóriu D. Kardoša v Topoľčanoch</w:t>
      </w:r>
    </w:p>
    <w:p w:rsidR="00D26506" w:rsidRDefault="00D26506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19., 20.a 21.12.2016 – Vianočné besiedky s výstavou výtvarných prác v priestoroch SZUŠ Ružová</w:t>
      </w:r>
    </w:p>
    <w:p w:rsidR="00D26506" w:rsidRDefault="00D26506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2016 – výtvarná súťaž </w:t>
      </w:r>
      <w:r w:rsidRPr="00D26506">
        <w:rPr>
          <w:rFonts w:ascii="Times New Roman" w:hAnsi="Times New Roman" w:cs="Times New Roman"/>
          <w:sz w:val="24"/>
          <w:szCs w:val="24"/>
        </w:rPr>
        <w:t>Vianočná pohľadnica</w:t>
      </w:r>
      <w:r>
        <w:rPr>
          <w:rFonts w:ascii="Times New Roman" w:hAnsi="Times New Roman" w:cs="Times New Roman"/>
          <w:sz w:val="24"/>
          <w:szCs w:val="24"/>
        </w:rPr>
        <w:t xml:space="preserve"> 2016 - žiačka Andre</w:t>
      </w:r>
      <w:r w:rsidRPr="00D2650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26506">
        <w:rPr>
          <w:rFonts w:ascii="Times New Roman" w:hAnsi="Times New Roman" w:cs="Times New Roman"/>
          <w:sz w:val="24"/>
          <w:szCs w:val="24"/>
        </w:rPr>
        <w:t>Hellová</w:t>
      </w:r>
      <w:proofErr w:type="spellEnd"/>
      <w:r w:rsidRPr="00D26506">
        <w:rPr>
          <w:rFonts w:ascii="Times New Roman" w:hAnsi="Times New Roman" w:cs="Times New Roman"/>
          <w:sz w:val="24"/>
          <w:szCs w:val="24"/>
        </w:rPr>
        <w:t xml:space="preserve"> </w:t>
      </w:r>
      <w:r w:rsidR="00B42D01">
        <w:rPr>
          <w:rFonts w:ascii="Times New Roman" w:hAnsi="Times New Roman" w:cs="Times New Roman"/>
          <w:sz w:val="24"/>
          <w:szCs w:val="24"/>
        </w:rPr>
        <w:t>obsadila 3.miesto v </w:t>
      </w:r>
      <w:proofErr w:type="spellStart"/>
      <w:r w:rsidR="00B42D01">
        <w:rPr>
          <w:rFonts w:ascii="Times New Roman" w:hAnsi="Times New Roman" w:cs="Times New Roman"/>
          <w:sz w:val="24"/>
          <w:szCs w:val="24"/>
        </w:rPr>
        <w:t>C.kategórii</w:t>
      </w:r>
      <w:proofErr w:type="spellEnd"/>
    </w:p>
    <w:p w:rsidR="00B42D01" w:rsidRDefault="00B42D01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6.2.2017 – Metodický deň pre učiteľov tanečných odborov v ZUŠ v Súkromnom konzervatóriu v Liptovskom Hrádku</w:t>
      </w:r>
      <w:r w:rsidR="00A04329">
        <w:rPr>
          <w:rFonts w:ascii="Times New Roman" w:hAnsi="Times New Roman" w:cs="Times New Roman"/>
          <w:sz w:val="24"/>
          <w:szCs w:val="24"/>
        </w:rPr>
        <w:t xml:space="preserve"> – účasť 1 nášho pedagóga TO</w:t>
      </w:r>
    </w:p>
    <w:p w:rsidR="008075C6" w:rsidRPr="008075C6" w:rsidRDefault="008075C6" w:rsidP="008075C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10.3.2017 – 1.nácvik predstavenia SZUŠ „Peter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3722F7" w:rsidRPr="003722F7" w:rsidRDefault="003722F7" w:rsidP="003722F7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18.3.2017 – tanečná súťaž Pohyb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bariér-semifinále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Žiline – </w:t>
      </w:r>
      <w:r w:rsidRPr="003722F7">
        <w:rPr>
          <w:rFonts w:ascii="Times New Roman" w:hAnsi="Times New Roman" w:cs="Times New Roman"/>
          <w:sz w:val="24"/>
          <w:szCs w:val="24"/>
        </w:rPr>
        <w:t xml:space="preserve">2.miesto v kategórii show </w:t>
      </w:r>
      <w:proofErr w:type="spellStart"/>
      <w:r w:rsidRPr="003722F7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3722F7">
        <w:rPr>
          <w:rFonts w:ascii="Times New Roman" w:hAnsi="Times New Roman" w:cs="Times New Roman"/>
          <w:sz w:val="24"/>
          <w:szCs w:val="24"/>
        </w:rPr>
        <w:t xml:space="preserve"> DVK trio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722F7">
        <w:rPr>
          <w:rFonts w:ascii="Times New Roman" w:hAnsi="Times New Roman" w:cs="Times New Roman"/>
          <w:sz w:val="24"/>
          <w:szCs w:val="24"/>
        </w:rPr>
        <w:t>Narodeniny</w:t>
      </w:r>
      <w:r>
        <w:rPr>
          <w:rFonts w:ascii="Times New Roman" w:hAnsi="Times New Roman" w:cs="Times New Roman"/>
          <w:sz w:val="24"/>
          <w:szCs w:val="24"/>
        </w:rPr>
        <w:t>) a</w:t>
      </w:r>
      <w:r w:rsidRPr="003722F7">
        <w:rPr>
          <w:rFonts w:ascii="Times New Roman" w:hAnsi="Times New Roman" w:cs="Times New Roman"/>
          <w:sz w:val="24"/>
          <w:szCs w:val="24"/>
        </w:rPr>
        <w:t xml:space="preserve"> 3.miesto v kategórii scénické choreografie DVK sólo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22F7">
        <w:rPr>
          <w:rFonts w:ascii="Times New Roman" w:hAnsi="Times New Roman" w:cs="Times New Roman"/>
          <w:sz w:val="24"/>
          <w:szCs w:val="24"/>
        </w:rPr>
        <w:t>Hermiona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722F7">
        <w:rPr>
          <w:rFonts w:ascii="Times New Roman" w:hAnsi="Times New Roman" w:cs="Times New Roman"/>
          <w:sz w:val="24"/>
          <w:szCs w:val="24"/>
        </w:rPr>
        <w:t>.</w:t>
      </w:r>
    </w:p>
    <w:p w:rsidR="00D565FD" w:rsidRDefault="00D565FD" w:rsidP="00E6135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24.3.2017 – 2.nácvik</w:t>
      </w:r>
      <w:r w:rsidRPr="00D56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predstavenia SZUŠ „Peter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F6277F" w:rsidRDefault="00F6277F" w:rsidP="00E6135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27.3.2017 - účasť na akcii Deň otvorených dverí na ZŠ Limbová v Žiline</w:t>
      </w:r>
    </w:p>
    <w:p w:rsidR="00A04329" w:rsidRPr="00E61356" w:rsidRDefault="00A04329" w:rsidP="00E6135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8.-9.4.2017 – seminár pre učiteľov tanca k výučbe klasického tanca s lektorkou Sofiou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Francúzska v Labyrinte Žilina – účasť 2 našich pedagógov TO</w:t>
      </w:r>
    </w:p>
    <w:p w:rsidR="00E61356" w:rsidRDefault="008075C6" w:rsidP="00E6135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21.4.2017 – </w:t>
      </w:r>
      <w:r w:rsidR="00E613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.nácvik</w:t>
      </w:r>
      <w:r w:rsidRPr="00807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predstavenia SZUŠ „Peter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A2091E" w:rsidRPr="00E61356" w:rsidRDefault="00A2091E" w:rsidP="00E6135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23.4.2017 – zájazd na tanečné predstavenie „Pastierka vlkov“ do Divadla Štúdio tanca v Banskej Bystrici</w:t>
      </w:r>
    </w:p>
    <w:p w:rsidR="00426341" w:rsidRDefault="00E61356" w:rsidP="00D2650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29.4.2017</w:t>
      </w:r>
      <w:r w:rsidR="00EB2241">
        <w:rPr>
          <w:rFonts w:ascii="Times New Roman" w:hAnsi="Times New Roman" w:cs="Times New Roman"/>
          <w:sz w:val="24"/>
          <w:szCs w:val="24"/>
        </w:rPr>
        <w:t xml:space="preserve"> – tanečná súťa</w:t>
      </w:r>
      <w:r>
        <w:rPr>
          <w:rFonts w:ascii="Times New Roman" w:hAnsi="Times New Roman" w:cs="Times New Roman"/>
          <w:sz w:val="24"/>
          <w:szCs w:val="24"/>
        </w:rPr>
        <w:t xml:space="preserve">ž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on!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 Žilina 2017</w:t>
      </w:r>
      <w:r w:rsidR="00EB2241">
        <w:rPr>
          <w:rFonts w:ascii="Times New Roman" w:hAnsi="Times New Roman" w:cs="Times New Roman"/>
          <w:sz w:val="24"/>
          <w:szCs w:val="24"/>
        </w:rPr>
        <w:t xml:space="preserve"> –</w:t>
      </w:r>
      <w:r w:rsidR="00426341">
        <w:rPr>
          <w:rFonts w:ascii="Times New Roman" w:hAnsi="Times New Roman" w:cs="Times New Roman"/>
          <w:sz w:val="24"/>
          <w:szCs w:val="24"/>
        </w:rPr>
        <w:t xml:space="preserve"> 1.miesto</w:t>
      </w:r>
      <w:r w:rsidR="00AF0362">
        <w:rPr>
          <w:rFonts w:ascii="Times New Roman" w:hAnsi="Times New Roman" w:cs="Times New Roman"/>
          <w:sz w:val="24"/>
          <w:szCs w:val="24"/>
        </w:rPr>
        <w:t xml:space="preserve">, 2.miesto aj </w:t>
      </w:r>
      <w:r w:rsidR="00426341">
        <w:rPr>
          <w:rFonts w:ascii="Times New Roman" w:hAnsi="Times New Roman" w:cs="Times New Roman"/>
          <w:sz w:val="24"/>
          <w:szCs w:val="24"/>
        </w:rPr>
        <w:t>3.mie</w:t>
      </w:r>
      <w:r w:rsidR="00AF0362">
        <w:rPr>
          <w:rFonts w:ascii="Times New Roman" w:hAnsi="Times New Roman" w:cs="Times New Roman"/>
          <w:sz w:val="24"/>
          <w:szCs w:val="24"/>
        </w:rPr>
        <w:t>sto v </w:t>
      </w:r>
      <w:proofErr w:type="spellStart"/>
      <w:r w:rsidR="00AF0362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AF0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362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AF0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362">
        <w:rPr>
          <w:rFonts w:ascii="Times New Roman" w:hAnsi="Times New Roman" w:cs="Times New Roman"/>
          <w:sz w:val="24"/>
          <w:szCs w:val="24"/>
        </w:rPr>
        <w:t>Choreo</w:t>
      </w:r>
      <w:proofErr w:type="spellEnd"/>
      <w:r w:rsidR="00AF0362">
        <w:rPr>
          <w:rFonts w:ascii="Times New Roman" w:hAnsi="Times New Roman" w:cs="Times New Roman"/>
          <w:sz w:val="24"/>
          <w:szCs w:val="24"/>
        </w:rPr>
        <w:t xml:space="preserve"> DVK </w:t>
      </w:r>
      <w:r w:rsidR="00426341">
        <w:rPr>
          <w:rFonts w:ascii="Times New Roman" w:hAnsi="Times New Roman" w:cs="Times New Roman"/>
          <w:sz w:val="24"/>
          <w:szCs w:val="24"/>
        </w:rPr>
        <w:t>skupiny</w:t>
      </w:r>
    </w:p>
    <w:p w:rsidR="00F719EB" w:rsidRDefault="00F719EB" w:rsidP="00D2650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5.5.2017</w:t>
      </w:r>
      <w:r w:rsidR="00AF0362">
        <w:rPr>
          <w:rFonts w:ascii="Times New Roman" w:hAnsi="Times New Roman" w:cs="Times New Roman"/>
          <w:sz w:val="24"/>
          <w:szCs w:val="24"/>
        </w:rPr>
        <w:t xml:space="preserve"> – tanečná súťaž </w:t>
      </w:r>
      <w:proofErr w:type="spellStart"/>
      <w:r w:rsidR="00AF0362">
        <w:rPr>
          <w:rFonts w:ascii="Times New Roman" w:hAnsi="Times New Roman" w:cs="Times New Roman"/>
          <w:sz w:val="24"/>
          <w:szCs w:val="24"/>
        </w:rPr>
        <w:t>A</w:t>
      </w:r>
      <w:r w:rsidR="00E9097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E90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970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E90970">
        <w:rPr>
          <w:rFonts w:ascii="Times New Roman" w:hAnsi="Times New Roman" w:cs="Times New Roman"/>
          <w:sz w:val="24"/>
          <w:szCs w:val="24"/>
        </w:rPr>
        <w:t xml:space="preserve"> Cup Bytča 2017 </w:t>
      </w:r>
      <w:r w:rsidR="00987CC1">
        <w:rPr>
          <w:rFonts w:ascii="Times New Roman" w:hAnsi="Times New Roman" w:cs="Times New Roman"/>
          <w:sz w:val="24"/>
          <w:szCs w:val="24"/>
        </w:rPr>
        <w:t>–</w:t>
      </w:r>
      <w:r w:rsidR="00E90970">
        <w:rPr>
          <w:rFonts w:ascii="Times New Roman" w:hAnsi="Times New Roman" w:cs="Times New Roman"/>
          <w:sz w:val="24"/>
          <w:szCs w:val="24"/>
        </w:rPr>
        <w:t xml:space="preserve"> </w:t>
      </w:r>
      <w:r w:rsidR="00987CC1">
        <w:rPr>
          <w:rFonts w:ascii="Times New Roman" w:hAnsi="Times New Roman" w:cs="Times New Roman"/>
          <w:sz w:val="24"/>
          <w:szCs w:val="24"/>
        </w:rPr>
        <w:t>5x 1.miesto (</w:t>
      </w:r>
      <w:proofErr w:type="spellStart"/>
      <w:r w:rsidR="00987C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7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CC1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="00987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CC1">
        <w:rPr>
          <w:rFonts w:ascii="Times New Roman" w:hAnsi="Times New Roman" w:cs="Times New Roman"/>
          <w:sz w:val="24"/>
          <w:szCs w:val="24"/>
        </w:rPr>
        <w:t>Panter</w:t>
      </w:r>
      <w:proofErr w:type="spellEnd"/>
      <w:r w:rsidR="00987CC1">
        <w:rPr>
          <w:rFonts w:ascii="Times New Roman" w:hAnsi="Times New Roman" w:cs="Times New Roman"/>
          <w:sz w:val="24"/>
          <w:szCs w:val="24"/>
        </w:rPr>
        <w:t xml:space="preserve">, Narodeniny, Valčík snehových vločiek, Od jari do leta, </w:t>
      </w:r>
      <w:proofErr w:type="spellStart"/>
      <w:r w:rsidR="00987CC1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="00987CC1">
        <w:rPr>
          <w:rFonts w:ascii="Times New Roman" w:hAnsi="Times New Roman" w:cs="Times New Roman"/>
          <w:sz w:val="24"/>
          <w:szCs w:val="24"/>
        </w:rPr>
        <w:t>), 3x 2.miesto (</w:t>
      </w:r>
      <w:proofErr w:type="spellStart"/>
      <w:r w:rsidR="00987CC1">
        <w:rPr>
          <w:rFonts w:ascii="Times New Roman" w:hAnsi="Times New Roman" w:cs="Times New Roman"/>
          <w:sz w:val="24"/>
          <w:szCs w:val="24"/>
        </w:rPr>
        <w:t>Jetta</w:t>
      </w:r>
      <w:proofErr w:type="spellEnd"/>
      <w:r w:rsidR="00987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CC1">
        <w:rPr>
          <w:rFonts w:ascii="Times New Roman" w:hAnsi="Times New Roman" w:cs="Times New Roman"/>
          <w:sz w:val="24"/>
          <w:szCs w:val="24"/>
        </w:rPr>
        <w:t>Hermiona</w:t>
      </w:r>
      <w:proofErr w:type="spellEnd"/>
      <w:r w:rsidR="00987CC1">
        <w:rPr>
          <w:rFonts w:ascii="Times New Roman" w:hAnsi="Times New Roman" w:cs="Times New Roman"/>
          <w:sz w:val="24"/>
          <w:szCs w:val="24"/>
        </w:rPr>
        <w:t>, Vltava), 1x 3.miesto (</w:t>
      </w:r>
      <w:proofErr w:type="spellStart"/>
      <w:r w:rsidR="00987CC1">
        <w:rPr>
          <w:rFonts w:ascii="Times New Roman" w:hAnsi="Times New Roman" w:cs="Times New Roman"/>
          <w:sz w:val="24"/>
          <w:szCs w:val="24"/>
        </w:rPr>
        <w:t>Merce</w:t>
      </w:r>
      <w:proofErr w:type="spellEnd"/>
      <w:r w:rsidR="00987CC1">
        <w:rPr>
          <w:rFonts w:ascii="Times New Roman" w:hAnsi="Times New Roman" w:cs="Times New Roman"/>
          <w:sz w:val="24"/>
          <w:szCs w:val="24"/>
        </w:rPr>
        <w:t>)</w:t>
      </w:r>
    </w:p>
    <w:p w:rsidR="00BB50F8" w:rsidRPr="00BB50F8" w:rsidRDefault="00BB50F8" w:rsidP="00BB50F8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12.52017 - 4.nácvik</w:t>
      </w:r>
      <w:r w:rsidRPr="00807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predstavenia SZUŠ „Peter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F719EB" w:rsidRDefault="00F719EB" w:rsidP="00D2650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13.5.2017</w:t>
      </w:r>
      <w:r w:rsidR="00CA190F">
        <w:rPr>
          <w:rFonts w:ascii="Times New Roman" w:hAnsi="Times New Roman" w:cs="Times New Roman"/>
          <w:sz w:val="24"/>
          <w:szCs w:val="24"/>
        </w:rPr>
        <w:t xml:space="preserve"> - tanečná súťaž Umenie v p</w:t>
      </w:r>
      <w:r w:rsidR="00E90970">
        <w:rPr>
          <w:rFonts w:ascii="Times New Roman" w:hAnsi="Times New Roman" w:cs="Times New Roman"/>
          <w:sz w:val="24"/>
          <w:szCs w:val="24"/>
        </w:rPr>
        <w:t>ohybe v Dome odborov v Žiline – 1.miesto sólo DVK (</w:t>
      </w:r>
      <w:proofErr w:type="spellStart"/>
      <w:r w:rsidR="00E90970">
        <w:rPr>
          <w:rFonts w:ascii="Times New Roman" w:hAnsi="Times New Roman" w:cs="Times New Roman"/>
          <w:sz w:val="24"/>
          <w:szCs w:val="24"/>
        </w:rPr>
        <w:t>Hermiona</w:t>
      </w:r>
      <w:proofErr w:type="spellEnd"/>
      <w:r w:rsidR="00E90970">
        <w:rPr>
          <w:rFonts w:ascii="Times New Roman" w:hAnsi="Times New Roman" w:cs="Times New Roman"/>
          <w:sz w:val="24"/>
          <w:szCs w:val="24"/>
        </w:rPr>
        <w:t>), 2.miesto skupiny DVK (Ako plynie čas), 3.miesto skupiny DVK (Vltava), 3.miesto malé skupiny JVK (</w:t>
      </w:r>
      <w:proofErr w:type="spellStart"/>
      <w:r w:rsidR="00E909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90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970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="00E90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970">
        <w:rPr>
          <w:rFonts w:ascii="Times New Roman" w:hAnsi="Times New Roman" w:cs="Times New Roman"/>
          <w:sz w:val="24"/>
          <w:szCs w:val="24"/>
        </w:rPr>
        <w:t>Panter</w:t>
      </w:r>
      <w:proofErr w:type="spellEnd"/>
      <w:r w:rsidR="00E90970">
        <w:rPr>
          <w:rFonts w:ascii="Times New Roman" w:hAnsi="Times New Roman" w:cs="Times New Roman"/>
          <w:sz w:val="24"/>
          <w:szCs w:val="24"/>
        </w:rPr>
        <w:t>)</w:t>
      </w:r>
    </w:p>
    <w:p w:rsidR="008027A9" w:rsidRDefault="008027A9" w:rsidP="00D2650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1.6.2017 – vernisáž výtvarných prác žiakov výtvarného odboru SZUŠ Ružová v Krajskej knižnici v</w:t>
      </w:r>
      <w:r w:rsidR="00A129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Žiline</w:t>
      </w:r>
      <w:r w:rsidR="00A12932">
        <w:rPr>
          <w:rFonts w:ascii="Times New Roman" w:hAnsi="Times New Roman" w:cs="Times New Roman"/>
          <w:sz w:val="24"/>
          <w:szCs w:val="24"/>
        </w:rPr>
        <w:t>, trvanie výstavy do 23.6.2017</w:t>
      </w:r>
    </w:p>
    <w:p w:rsidR="00BB50F8" w:rsidRDefault="00BB50F8" w:rsidP="00BB50F8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2.6.2017 - 5.nácvik</w:t>
      </w:r>
      <w:r w:rsidRPr="00807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predstavenia SZUŠ „Peter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F6277F" w:rsidRDefault="00F6277F" w:rsidP="00BB50F8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8.6.2017 - účasť v programe Rodičia deťom, deti rodičom na ZŠ Limbová</w:t>
      </w:r>
    </w:p>
    <w:p w:rsidR="00BB50F8" w:rsidRDefault="00F6277F" w:rsidP="00D2650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9.6.2017 – generálka hudobno-dramatického projektu „Peter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</w:t>
      </w:r>
      <w:proofErr w:type="spellEnd"/>
      <w:r>
        <w:rPr>
          <w:rFonts w:ascii="Times New Roman" w:hAnsi="Times New Roman" w:cs="Times New Roman"/>
          <w:sz w:val="24"/>
          <w:szCs w:val="24"/>
        </w:rPr>
        <w:t>“ v Dome odborov Žilina</w:t>
      </w:r>
    </w:p>
    <w:p w:rsidR="00F6277F" w:rsidRDefault="00F6277F" w:rsidP="00F6277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11.6.2017 – premiéra hudobno-dramatického projektu „Peter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</w:t>
      </w:r>
      <w:proofErr w:type="spellEnd"/>
      <w:r>
        <w:rPr>
          <w:rFonts w:ascii="Times New Roman" w:hAnsi="Times New Roman" w:cs="Times New Roman"/>
          <w:sz w:val="24"/>
          <w:szCs w:val="24"/>
        </w:rPr>
        <w:t>“ v Dome odborov Žilina</w:t>
      </w:r>
    </w:p>
    <w:p w:rsidR="007200B0" w:rsidRDefault="005E3C09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3.7.-7.7.2017</w:t>
      </w:r>
      <w:r w:rsidR="007200B0">
        <w:rPr>
          <w:rFonts w:ascii="Times New Roman" w:hAnsi="Times New Roman" w:cs="Times New Roman"/>
          <w:sz w:val="24"/>
          <w:szCs w:val="24"/>
        </w:rPr>
        <w:t xml:space="preserve"> – denný letný tábor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Ne-tradičné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7200B0">
        <w:rPr>
          <w:rFonts w:ascii="Times New Roman" w:hAnsi="Times New Roman" w:cs="Times New Roman"/>
          <w:sz w:val="24"/>
          <w:szCs w:val="24"/>
        </w:rPr>
        <w:t>ielničky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629A7">
        <w:rPr>
          <w:rFonts w:ascii="Times New Roman" w:hAnsi="Times New Roman" w:cs="Times New Roman"/>
          <w:sz w:val="24"/>
          <w:szCs w:val="24"/>
        </w:rPr>
        <w:t xml:space="preserve"> v SZUŠ Ružová v spolupráci s OZ Klub malých umelcov</w:t>
      </w:r>
    </w:p>
    <w:sectPr w:rsidR="007200B0" w:rsidSect="00806F76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F1" w:rsidRDefault="000B69F1" w:rsidP="008A016A">
      <w:pPr>
        <w:spacing w:after="0" w:line="240" w:lineRule="auto"/>
      </w:pPr>
      <w:r>
        <w:separator/>
      </w:r>
    </w:p>
  </w:endnote>
  <w:endnote w:type="continuationSeparator" w:id="0">
    <w:p w:rsidR="000B69F1" w:rsidRDefault="000B69F1" w:rsidP="008A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F1" w:rsidRDefault="000B69F1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Správa o výchovno-vzdelávacej činnosti za šk. rok 2016/2017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035298" w:rsidRPr="00035298">
        <w:rPr>
          <w:rFonts w:asciiTheme="majorHAnsi" w:hAnsiTheme="majorHAnsi"/>
          <w:noProof/>
        </w:rPr>
        <w:t>17</w:t>
      </w:r>
    </w:fldSimple>
  </w:p>
  <w:p w:rsidR="000B69F1" w:rsidRPr="00883120" w:rsidRDefault="000B69F1" w:rsidP="008A01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F1" w:rsidRDefault="000B69F1" w:rsidP="008A016A">
      <w:pPr>
        <w:spacing w:after="0" w:line="240" w:lineRule="auto"/>
      </w:pPr>
      <w:r>
        <w:separator/>
      </w:r>
    </w:p>
  </w:footnote>
  <w:footnote w:type="continuationSeparator" w:id="0">
    <w:p w:rsidR="000B69F1" w:rsidRDefault="000B69F1" w:rsidP="008A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F1" w:rsidRDefault="000B69F1">
    <w:pPr>
      <w:pStyle w:val="Hlavika"/>
    </w:pPr>
  </w:p>
  <w:tbl>
    <w:tblPr>
      <w:tblW w:w="0" w:type="auto"/>
      <w:tblCellMar>
        <w:left w:w="0" w:type="dxa"/>
        <w:right w:w="0" w:type="dxa"/>
      </w:tblCellMar>
      <w:tblLook w:val="04A0"/>
    </w:tblPr>
    <w:tblGrid>
      <w:gridCol w:w="1928"/>
      <w:gridCol w:w="7343"/>
    </w:tblGrid>
    <w:tr w:rsidR="000B69F1" w:rsidRPr="00883120" w:rsidTr="00573769">
      <w:tc>
        <w:tcPr>
          <w:tcW w:w="1936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0B69F1" w:rsidRPr="00345034" w:rsidRDefault="000B69F1" w:rsidP="00443CB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345034">
            <w:rPr>
              <w:rFonts w:ascii="Times New Roman" w:eastAsia="Times New Roman" w:hAnsi="Times New Roman" w:cs="Times New Roman"/>
              <w:noProof/>
              <w:color w:val="000000"/>
              <w:sz w:val="30"/>
              <w:szCs w:val="30"/>
              <w:lang w:eastAsia="sk-SK"/>
            </w:rPr>
            <w:drawing>
              <wp:inline distT="0" distB="0" distL="0" distR="0">
                <wp:extent cx="746528" cy="54356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4.googleusercontent.com/1sLJ_CHcI3L6YJotefGw601fjBXB7H5fP9kmu7OFacVIs-ATJAuUz8olYTaYmiDWLxykJ3AlmticAk3PstVzdfh3ur4q1hjK_1IXQl6vicW7I-MhBkJH-fqY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528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45034"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  <w:t xml:space="preserve">           </w:t>
          </w:r>
        </w:p>
      </w:tc>
      <w:tc>
        <w:tcPr>
          <w:tcW w:w="7424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0B69F1" w:rsidRPr="002B610F" w:rsidRDefault="000B69F1" w:rsidP="005737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SÚKROMNÁ  ZÁKLADNÁ  UMELECKÁ  ŠKOLA</w:t>
          </w:r>
        </w:p>
        <w:p w:rsidR="000B69F1" w:rsidRPr="004939E5" w:rsidRDefault="000B69F1" w:rsidP="00443CBF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RUŽOVÁ 1637</w:t>
          </w: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,  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010 01 ŽILINA</w:t>
          </w:r>
          <w:r>
            <w:rPr>
              <w:rFonts w:ascii="Arial" w:eastAsia="Times New Roman" w:hAnsi="Arial" w:cs="Arial"/>
              <w:color w:val="434343"/>
              <w:sz w:val="28"/>
              <w:szCs w:val="28"/>
              <w:lang w:eastAsia="sk-SK"/>
            </w:rPr>
            <w:t xml:space="preserve">   </w:t>
          </w:r>
        </w:p>
      </w:tc>
    </w:tr>
  </w:tbl>
  <w:p w:rsidR="000B69F1" w:rsidRDefault="000B69F1">
    <w:pPr>
      <w:pStyle w:val="Hlavika"/>
    </w:pPr>
    <w: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DC2"/>
    <w:multiLevelType w:val="hybridMultilevel"/>
    <w:tmpl w:val="C40A3F08"/>
    <w:lvl w:ilvl="0" w:tplc="2F44C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41C"/>
    <w:multiLevelType w:val="hybridMultilevel"/>
    <w:tmpl w:val="54C20E10"/>
    <w:lvl w:ilvl="0" w:tplc="AE44F71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C564B"/>
    <w:multiLevelType w:val="hybridMultilevel"/>
    <w:tmpl w:val="8D883C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5D62"/>
    <w:multiLevelType w:val="hybridMultilevel"/>
    <w:tmpl w:val="BC882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CE1"/>
    <w:multiLevelType w:val="hybridMultilevel"/>
    <w:tmpl w:val="0B2A9C7A"/>
    <w:lvl w:ilvl="0" w:tplc="5EC65D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B37C1"/>
    <w:multiLevelType w:val="hybridMultilevel"/>
    <w:tmpl w:val="60CAA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80B6B"/>
    <w:multiLevelType w:val="hybridMultilevel"/>
    <w:tmpl w:val="D62C06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23489"/>
    <w:multiLevelType w:val="hybridMultilevel"/>
    <w:tmpl w:val="C4429D1A"/>
    <w:lvl w:ilvl="0" w:tplc="88FEE1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6D495E"/>
    <w:multiLevelType w:val="hybridMultilevel"/>
    <w:tmpl w:val="965E43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91B55"/>
    <w:multiLevelType w:val="hybridMultilevel"/>
    <w:tmpl w:val="5CF6E592"/>
    <w:lvl w:ilvl="0" w:tplc="722E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F17B6"/>
    <w:multiLevelType w:val="hybridMultilevel"/>
    <w:tmpl w:val="C0B20DF8"/>
    <w:lvl w:ilvl="0" w:tplc="B6EC2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47D"/>
    <w:multiLevelType w:val="hybridMultilevel"/>
    <w:tmpl w:val="A0820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F6A24"/>
    <w:multiLevelType w:val="hybridMultilevel"/>
    <w:tmpl w:val="F9B08AAE"/>
    <w:lvl w:ilvl="0" w:tplc="33661F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78E1"/>
    <w:multiLevelType w:val="hybridMultilevel"/>
    <w:tmpl w:val="1EAC2C58"/>
    <w:lvl w:ilvl="0" w:tplc="71368EF6">
      <w:start w:val="4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3675E"/>
    <w:multiLevelType w:val="hybridMultilevel"/>
    <w:tmpl w:val="70A4C1DE"/>
    <w:lvl w:ilvl="0" w:tplc="142ADC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376F6"/>
    <w:multiLevelType w:val="hybridMultilevel"/>
    <w:tmpl w:val="11AC4F4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11B48"/>
    <w:multiLevelType w:val="hybridMultilevel"/>
    <w:tmpl w:val="7B4CA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75E0B"/>
    <w:multiLevelType w:val="hybridMultilevel"/>
    <w:tmpl w:val="227E9C78"/>
    <w:lvl w:ilvl="0" w:tplc="71368EF6">
      <w:start w:val="4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A7A9A"/>
    <w:multiLevelType w:val="hybridMultilevel"/>
    <w:tmpl w:val="AB32444C"/>
    <w:lvl w:ilvl="0" w:tplc="89BA4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5D564B"/>
    <w:multiLevelType w:val="hybridMultilevel"/>
    <w:tmpl w:val="95AEE2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F6133"/>
    <w:multiLevelType w:val="hybridMultilevel"/>
    <w:tmpl w:val="DF3A5844"/>
    <w:lvl w:ilvl="0" w:tplc="8AEE76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DF0D29"/>
    <w:multiLevelType w:val="hybridMultilevel"/>
    <w:tmpl w:val="2294D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25993"/>
    <w:multiLevelType w:val="hybridMultilevel"/>
    <w:tmpl w:val="61BE4B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20"/>
  </w:num>
  <w:num w:numId="9">
    <w:abstractNumId w:val="15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6"/>
  </w:num>
  <w:num w:numId="16">
    <w:abstractNumId w:val="6"/>
  </w:num>
  <w:num w:numId="17">
    <w:abstractNumId w:val="21"/>
  </w:num>
  <w:num w:numId="18">
    <w:abstractNumId w:val="22"/>
  </w:num>
  <w:num w:numId="19">
    <w:abstractNumId w:val="19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883120"/>
    <w:rsid w:val="000222A4"/>
    <w:rsid w:val="00025D86"/>
    <w:rsid w:val="00035298"/>
    <w:rsid w:val="00053C24"/>
    <w:rsid w:val="00073C20"/>
    <w:rsid w:val="00085F6D"/>
    <w:rsid w:val="000A78C4"/>
    <w:rsid w:val="000B69F1"/>
    <w:rsid w:val="000D455E"/>
    <w:rsid w:val="000E0749"/>
    <w:rsid w:val="000E5BD0"/>
    <w:rsid w:val="000F424B"/>
    <w:rsid w:val="00100EEE"/>
    <w:rsid w:val="00112509"/>
    <w:rsid w:val="001228C8"/>
    <w:rsid w:val="001259B0"/>
    <w:rsid w:val="0015731E"/>
    <w:rsid w:val="00176725"/>
    <w:rsid w:val="001864F6"/>
    <w:rsid w:val="00195C1A"/>
    <w:rsid w:val="001C385D"/>
    <w:rsid w:val="001D3E45"/>
    <w:rsid w:val="001E0B16"/>
    <w:rsid w:val="002009A8"/>
    <w:rsid w:val="00213C28"/>
    <w:rsid w:val="002167A8"/>
    <w:rsid w:val="00226F18"/>
    <w:rsid w:val="00245376"/>
    <w:rsid w:val="00276BC5"/>
    <w:rsid w:val="00277873"/>
    <w:rsid w:val="002A4F45"/>
    <w:rsid w:val="002B610F"/>
    <w:rsid w:val="002B79B6"/>
    <w:rsid w:val="002F5E7F"/>
    <w:rsid w:val="003239DB"/>
    <w:rsid w:val="00345034"/>
    <w:rsid w:val="00350B8F"/>
    <w:rsid w:val="00357DDF"/>
    <w:rsid w:val="00365A65"/>
    <w:rsid w:val="003663FD"/>
    <w:rsid w:val="003722F7"/>
    <w:rsid w:val="00374661"/>
    <w:rsid w:val="00382554"/>
    <w:rsid w:val="00387792"/>
    <w:rsid w:val="003B327C"/>
    <w:rsid w:val="003D60FF"/>
    <w:rsid w:val="003E0E07"/>
    <w:rsid w:val="003E3B6F"/>
    <w:rsid w:val="003E5572"/>
    <w:rsid w:val="004038D0"/>
    <w:rsid w:val="00420AE3"/>
    <w:rsid w:val="00422CF1"/>
    <w:rsid w:val="00426341"/>
    <w:rsid w:val="004430E4"/>
    <w:rsid w:val="00443CBF"/>
    <w:rsid w:val="00483073"/>
    <w:rsid w:val="00484780"/>
    <w:rsid w:val="004939E5"/>
    <w:rsid w:val="004A1D3B"/>
    <w:rsid w:val="004B0C95"/>
    <w:rsid w:val="004B19A5"/>
    <w:rsid w:val="004B4D81"/>
    <w:rsid w:val="004E492E"/>
    <w:rsid w:val="004F2325"/>
    <w:rsid w:val="00553C4D"/>
    <w:rsid w:val="00562848"/>
    <w:rsid w:val="00573769"/>
    <w:rsid w:val="00597632"/>
    <w:rsid w:val="005C4C08"/>
    <w:rsid w:val="005D6E2A"/>
    <w:rsid w:val="005E3C09"/>
    <w:rsid w:val="00606352"/>
    <w:rsid w:val="00610E19"/>
    <w:rsid w:val="00616E5D"/>
    <w:rsid w:val="006447AB"/>
    <w:rsid w:val="00650BEA"/>
    <w:rsid w:val="006666FD"/>
    <w:rsid w:val="0067142C"/>
    <w:rsid w:val="00671A6D"/>
    <w:rsid w:val="006751C1"/>
    <w:rsid w:val="00683BF2"/>
    <w:rsid w:val="006B494C"/>
    <w:rsid w:val="006D65D8"/>
    <w:rsid w:val="006D65E6"/>
    <w:rsid w:val="006E40BB"/>
    <w:rsid w:val="006E565C"/>
    <w:rsid w:val="007003FF"/>
    <w:rsid w:val="00700CE6"/>
    <w:rsid w:val="00703BD4"/>
    <w:rsid w:val="007200B0"/>
    <w:rsid w:val="00731054"/>
    <w:rsid w:val="007629A7"/>
    <w:rsid w:val="007643BD"/>
    <w:rsid w:val="00794D09"/>
    <w:rsid w:val="007A22AE"/>
    <w:rsid w:val="007A50E3"/>
    <w:rsid w:val="007B3750"/>
    <w:rsid w:val="007B3A6A"/>
    <w:rsid w:val="007D17FE"/>
    <w:rsid w:val="007D6B72"/>
    <w:rsid w:val="008027A9"/>
    <w:rsid w:val="00804A3D"/>
    <w:rsid w:val="00806F76"/>
    <w:rsid w:val="008075C6"/>
    <w:rsid w:val="00856840"/>
    <w:rsid w:val="00865E8F"/>
    <w:rsid w:val="00871ED3"/>
    <w:rsid w:val="00883120"/>
    <w:rsid w:val="00891C58"/>
    <w:rsid w:val="008A016A"/>
    <w:rsid w:val="008A7E3A"/>
    <w:rsid w:val="008B59BF"/>
    <w:rsid w:val="008C2C9B"/>
    <w:rsid w:val="008D3FFD"/>
    <w:rsid w:val="008F614F"/>
    <w:rsid w:val="009104C4"/>
    <w:rsid w:val="0091408F"/>
    <w:rsid w:val="00923CE5"/>
    <w:rsid w:val="00927187"/>
    <w:rsid w:val="00932AB2"/>
    <w:rsid w:val="0093419F"/>
    <w:rsid w:val="00935F4D"/>
    <w:rsid w:val="00975099"/>
    <w:rsid w:val="00987CC1"/>
    <w:rsid w:val="00993E8D"/>
    <w:rsid w:val="009A70E1"/>
    <w:rsid w:val="009C1C0C"/>
    <w:rsid w:val="009C1CAC"/>
    <w:rsid w:val="009C5097"/>
    <w:rsid w:val="009E6E36"/>
    <w:rsid w:val="009E79E8"/>
    <w:rsid w:val="00A04329"/>
    <w:rsid w:val="00A12932"/>
    <w:rsid w:val="00A13A48"/>
    <w:rsid w:val="00A2091E"/>
    <w:rsid w:val="00A23D65"/>
    <w:rsid w:val="00A27A22"/>
    <w:rsid w:val="00A46A9A"/>
    <w:rsid w:val="00A56FF6"/>
    <w:rsid w:val="00A6063A"/>
    <w:rsid w:val="00A67611"/>
    <w:rsid w:val="00A7160B"/>
    <w:rsid w:val="00A80879"/>
    <w:rsid w:val="00A87F5F"/>
    <w:rsid w:val="00AA751F"/>
    <w:rsid w:val="00AB7F9C"/>
    <w:rsid w:val="00AF0362"/>
    <w:rsid w:val="00AF705C"/>
    <w:rsid w:val="00B337DE"/>
    <w:rsid w:val="00B42D01"/>
    <w:rsid w:val="00B43E3B"/>
    <w:rsid w:val="00B4583A"/>
    <w:rsid w:val="00B56F89"/>
    <w:rsid w:val="00B60685"/>
    <w:rsid w:val="00B63763"/>
    <w:rsid w:val="00B8742E"/>
    <w:rsid w:val="00BA1FF5"/>
    <w:rsid w:val="00BA6E22"/>
    <w:rsid w:val="00BB2509"/>
    <w:rsid w:val="00BB2B9B"/>
    <w:rsid w:val="00BB32C3"/>
    <w:rsid w:val="00BB50F8"/>
    <w:rsid w:val="00BE6862"/>
    <w:rsid w:val="00BF639A"/>
    <w:rsid w:val="00C123F7"/>
    <w:rsid w:val="00C13F0B"/>
    <w:rsid w:val="00C25A5C"/>
    <w:rsid w:val="00C26908"/>
    <w:rsid w:val="00C30777"/>
    <w:rsid w:val="00C4092F"/>
    <w:rsid w:val="00C45007"/>
    <w:rsid w:val="00C53634"/>
    <w:rsid w:val="00C73332"/>
    <w:rsid w:val="00CA190F"/>
    <w:rsid w:val="00CD6E66"/>
    <w:rsid w:val="00D15BFD"/>
    <w:rsid w:val="00D26506"/>
    <w:rsid w:val="00D364D9"/>
    <w:rsid w:val="00D442B7"/>
    <w:rsid w:val="00D5230B"/>
    <w:rsid w:val="00D565FD"/>
    <w:rsid w:val="00D6727A"/>
    <w:rsid w:val="00D716A8"/>
    <w:rsid w:val="00D80A74"/>
    <w:rsid w:val="00DA1648"/>
    <w:rsid w:val="00DA651F"/>
    <w:rsid w:val="00DD26EB"/>
    <w:rsid w:val="00DD683A"/>
    <w:rsid w:val="00DE24C2"/>
    <w:rsid w:val="00DF212B"/>
    <w:rsid w:val="00E1371D"/>
    <w:rsid w:val="00E17815"/>
    <w:rsid w:val="00E22D28"/>
    <w:rsid w:val="00E34E3D"/>
    <w:rsid w:val="00E40657"/>
    <w:rsid w:val="00E512A1"/>
    <w:rsid w:val="00E61356"/>
    <w:rsid w:val="00E87748"/>
    <w:rsid w:val="00E90970"/>
    <w:rsid w:val="00E93ED0"/>
    <w:rsid w:val="00EA31BC"/>
    <w:rsid w:val="00EB075E"/>
    <w:rsid w:val="00EB2241"/>
    <w:rsid w:val="00EE23AD"/>
    <w:rsid w:val="00EE2BD4"/>
    <w:rsid w:val="00EE4DFE"/>
    <w:rsid w:val="00F056D6"/>
    <w:rsid w:val="00F23F00"/>
    <w:rsid w:val="00F313DC"/>
    <w:rsid w:val="00F53CCE"/>
    <w:rsid w:val="00F548F5"/>
    <w:rsid w:val="00F55D90"/>
    <w:rsid w:val="00F6277F"/>
    <w:rsid w:val="00F643AB"/>
    <w:rsid w:val="00F64996"/>
    <w:rsid w:val="00F719EB"/>
    <w:rsid w:val="00F75777"/>
    <w:rsid w:val="00F84C85"/>
    <w:rsid w:val="00FA1F9D"/>
    <w:rsid w:val="00FA33ED"/>
    <w:rsid w:val="00FA6895"/>
    <w:rsid w:val="00FA71E0"/>
    <w:rsid w:val="00FD1902"/>
    <w:rsid w:val="00FD29E0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24B"/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16A"/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794D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1">
    <w:name w:val="Medium Grid 1 Accent 1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3">
    <w:name w:val="Medium Grid 1 Accent 3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2">
    <w:name w:val="Medium Grid 1 Accent 2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riekatabuky">
    <w:name w:val="Table Grid"/>
    <w:basedOn w:val="Normlnatabuka"/>
    <w:uiPriority w:val="59"/>
    <w:rsid w:val="007A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A22AE"/>
    <w:rPr>
      <w:color w:val="0000FF" w:themeColor="hyperlink"/>
      <w:u w:val="single"/>
    </w:rPr>
  </w:style>
  <w:style w:type="table" w:styleId="Strednmrieka1zvraznenie6">
    <w:name w:val="Medium Grid 1 Accent 6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1zvraznenie4">
    <w:name w:val="Medium Grid 1 Accent 4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">
    <w:name w:val="Medium Grid 1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trednmrieka1zvraznenie12">
    <w:name w:val="Stredná mriežka 1 – zvýraznenie 12"/>
    <w:basedOn w:val="Normlnatabuka"/>
    <w:next w:val="Strednmrieka1zvraznenie1"/>
    <w:uiPriority w:val="67"/>
    <w:rsid w:val="007A2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rednmrieka1zvraznenie13">
    <w:name w:val="Stredná mriežka 1 – zvýraznenie 13"/>
    <w:basedOn w:val="Normlnatabuka"/>
    <w:next w:val="Strednmrieka1zvraznenie1"/>
    <w:uiPriority w:val="67"/>
    <w:rsid w:val="007A2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rednmrieka1zvraznenie31">
    <w:name w:val="Stredná mriežka 1 – zvýraznenie 31"/>
    <w:basedOn w:val="Normlnatabuka"/>
    <w:next w:val="Strednmrieka1zvraznenie3"/>
    <w:uiPriority w:val="67"/>
    <w:rsid w:val="007A2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pple-converted-space">
    <w:name w:val="apple-converted-space"/>
    <w:basedOn w:val="Predvolenpsmoodseku"/>
    <w:rsid w:val="007A22AE"/>
  </w:style>
  <w:style w:type="table" w:styleId="Strednmrieka1zvraznenie5">
    <w:name w:val="Medium Grid 1 Accent 5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D8"/>
  </w:style>
  <w:style w:type="paragraph" w:styleId="Heading1">
    <w:name w:val="heading 1"/>
    <w:basedOn w:val="Normal"/>
    <w:next w:val="Normal"/>
    <w:link w:val="Heading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D65D8"/>
    <w:rPr>
      <w:b/>
      <w:bCs/>
    </w:rPr>
  </w:style>
  <w:style w:type="character" w:styleId="Emphasis">
    <w:name w:val="Emphasis"/>
    <w:basedOn w:val="DefaultParagraphFont"/>
    <w:uiPriority w:val="20"/>
    <w:qFormat/>
    <w:rsid w:val="006D65D8"/>
    <w:rPr>
      <w:i/>
      <w:iCs/>
    </w:rPr>
  </w:style>
  <w:style w:type="paragraph" w:styleId="NoSpacing">
    <w:name w:val="No Spacing"/>
    <w:uiPriority w:val="1"/>
    <w:qFormat/>
    <w:rsid w:val="006D65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5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5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65D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5D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D65D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D65D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D65D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65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5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6A"/>
  </w:style>
  <w:style w:type="paragraph" w:styleId="Footer">
    <w:name w:val="footer"/>
    <w:basedOn w:val="Normal"/>
    <w:link w:val="Footer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B3443-80EC-4FC6-B50A-5134B535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UŽÍVATEĽ!!!</dc:creator>
  <cp:lastModifiedBy>Richard</cp:lastModifiedBy>
  <cp:revision>2</cp:revision>
  <cp:lastPrinted>2014-08-22T07:21:00Z</cp:lastPrinted>
  <dcterms:created xsi:type="dcterms:W3CDTF">2017-10-31T12:17:00Z</dcterms:created>
  <dcterms:modified xsi:type="dcterms:W3CDTF">2017-10-31T12:17:00Z</dcterms:modified>
</cp:coreProperties>
</file>